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EC" w:rsidRPr="00A0492F" w:rsidRDefault="003869EC" w:rsidP="00477CE7">
      <w:pPr>
        <w:jc w:val="center"/>
        <w:rPr>
          <w:rFonts w:ascii="Verdana" w:hAnsi="Verdana"/>
          <w:sz w:val="24"/>
          <w:szCs w:val="24"/>
        </w:rPr>
      </w:pPr>
      <w:bookmarkStart w:id="0" w:name="_GoBack"/>
      <w:bookmarkEnd w:id="0"/>
      <w:r w:rsidRPr="00A0492F">
        <w:rPr>
          <w:rFonts w:ascii="Verdana" w:hAnsi="Verdana"/>
          <w:sz w:val="24"/>
          <w:szCs w:val="24"/>
        </w:rPr>
        <w:t>Língua Portuguesa:</w:t>
      </w:r>
      <w:r w:rsidR="00F825FE" w:rsidRPr="00A0492F">
        <w:rPr>
          <w:rFonts w:ascii="Verdana" w:hAnsi="Verdana"/>
          <w:sz w:val="24"/>
          <w:szCs w:val="24"/>
        </w:rPr>
        <w:t xml:space="preserve"> (Leitura)</w:t>
      </w:r>
    </w:p>
    <w:p w:rsidR="00B947F5" w:rsidRPr="00A0492F" w:rsidRDefault="00B947F5" w:rsidP="00B947F5">
      <w:pPr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b/>
          <w:sz w:val="24"/>
          <w:szCs w:val="24"/>
        </w:rPr>
        <w:t>Contribuição:</w:t>
      </w:r>
      <w:r w:rsidRPr="00A0492F">
        <w:rPr>
          <w:rFonts w:ascii="Verdana" w:hAnsi="Verdana" w:cs="Arial"/>
          <w:sz w:val="24"/>
          <w:szCs w:val="24"/>
        </w:rPr>
        <w:t xml:space="preserve"> </w:t>
      </w:r>
      <w:r w:rsidRPr="00A0492F">
        <w:rPr>
          <w:rFonts w:ascii="Verdana" w:hAnsi="Verdana" w:cs="Arial"/>
          <w:b/>
          <w:sz w:val="24"/>
          <w:szCs w:val="24"/>
        </w:rPr>
        <w:t>E.M Mário Antônio Bonotti Redentorista</w:t>
      </w:r>
    </w:p>
    <w:p w:rsidR="00960D95" w:rsidRPr="00A0492F" w:rsidRDefault="00960D95" w:rsidP="003869EC">
      <w:pPr>
        <w:rPr>
          <w:rFonts w:ascii="Verdana" w:hAnsi="Verdana" w:cs="Arial"/>
          <w:b/>
          <w:sz w:val="24"/>
          <w:szCs w:val="24"/>
        </w:rPr>
      </w:pPr>
      <w:r w:rsidRPr="00A0492F">
        <w:rPr>
          <w:rFonts w:ascii="Verdana" w:hAnsi="Verdana" w:cs="Arial"/>
          <w:b/>
          <w:sz w:val="24"/>
          <w:szCs w:val="24"/>
        </w:rPr>
        <w:t>D8</w:t>
      </w:r>
      <w:r w:rsidR="005C65EC" w:rsidRPr="00A0492F">
        <w:rPr>
          <w:rFonts w:ascii="Verdana" w:hAnsi="Verdana" w:cs="Arial"/>
          <w:b/>
          <w:sz w:val="24"/>
          <w:szCs w:val="24"/>
        </w:rPr>
        <w:t xml:space="preserve"> - Estabelecer relação causa e consequência entre partes de elementos do texto.</w:t>
      </w:r>
    </w:p>
    <w:p w:rsidR="003869EC" w:rsidRPr="00A0492F" w:rsidRDefault="003869EC" w:rsidP="003869EC">
      <w:pPr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1-) Texto:</w:t>
      </w:r>
    </w:p>
    <w:p w:rsidR="003869EC" w:rsidRPr="00A0492F" w:rsidRDefault="003869EC" w:rsidP="003869EC">
      <w:pP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3457575" cy="3999785"/>
            <wp:effectExtent l="0" t="0" r="0" b="1270"/>
            <wp:docPr id="1" name="Imagem 1" descr="C:\Users\Cliente\Documents\5° ano 2019\IMG-20190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ocuments\5° ano 2019\IMG-2019020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8627" r="2073" b="15012"/>
                    <a:stretch/>
                  </pic:blipFill>
                  <pic:spPr bwMode="auto">
                    <a:xfrm>
                      <a:off x="0" y="0"/>
                      <a:ext cx="3460171" cy="40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5FE" w:rsidRPr="00A0492F" w:rsidRDefault="00F825FE" w:rsidP="003869EC">
      <w:pPr>
        <w:jc w:val="center"/>
        <w:rPr>
          <w:rFonts w:ascii="Verdana" w:hAnsi="Verdana"/>
          <w:sz w:val="24"/>
          <w:szCs w:val="24"/>
        </w:rPr>
      </w:pPr>
    </w:p>
    <w:p w:rsidR="003869EC" w:rsidRPr="00A0492F" w:rsidRDefault="003869EC" w:rsidP="00960D95">
      <w:pPr>
        <w:pStyle w:val="PargrafodaLista"/>
        <w:numPr>
          <w:ilvl w:val="0"/>
          <w:numId w:val="2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Na história, a Magali Chama o Cebolinha e o Cascão para brincarem porque:</w:t>
      </w:r>
    </w:p>
    <w:p w:rsidR="003869EC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brincadeira vai ficar mais animada;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O brinquedo só funciona com quatro crianças;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Mônica parece desanimada;</w:t>
      </w:r>
    </w:p>
    <w:p w:rsidR="00960D95" w:rsidRPr="00A0492F" w:rsidRDefault="00960D95" w:rsidP="00960D95">
      <w:pPr>
        <w:pStyle w:val="PargrafodaLista"/>
        <w:numPr>
          <w:ilvl w:val="0"/>
          <w:numId w:val="1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Mônica é pesada.</w:t>
      </w:r>
    </w:p>
    <w:p w:rsidR="00960D95" w:rsidRPr="00A0492F" w:rsidRDefault="00960D95" w:rsidP="00960D95">
      <w:pPr>
        <w:pStyle w:val="PargrafodaLista"/>
        <w:rPr>
          <w:rFonts w:ascii="Verdana" w:hAnsi="Verdana"/>
          <w:sz w:val="24"/>
          <w:szCs w:val="24"/>
        </w:rPr>
      </w:pPr>
    </w:p>
    <w:p w:rsidR="00960D95" w:rsidRPr="00A0492F" w:rsidRDefault="00960D95" w:rsidP="00960D95">
      <w:pPr>
        <w:pStyle w:val="PargrafodaLista"/>
        <w:rPr>
          <w:rFonts w:ascii="Verdana" w:hAnsi="Verdana"/>
          <w:b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t>Resposta: Alternativa D</w:t>
      </w:r>
    </w:p>
    <w:p w:rsidR="00195344" w:rsidRPr="00A0492F" w:rsidRDefault="00195344" w:rsidP="00960D95">
      <w:pPr>
        <w:pStyle w:val="PargrafodaLista"/>
        <w:rPr>
          <w:rFonts w:ascii="Verdana" w:hAnsi="Verdana"/>
          <w:b/>
          <w:sz w:val="24"/>
          <w:szCs w:val="24"/>
        </w:rPr>
      </w:pPr>
    </w:p>
    <w:p w:rsidR="00195344" w:rsidRPr="00A0492F" w:rsidRDefault="00195344" w:rsidP="00960D95">
      <w:pPr>
        <w:pStyle w:val="PargrafodaLista"/>
        <w:rPr>
          <w:rFonts w:ascii="Verdana" w:hAnsi="Verdana"/>
          <w:b/>
          <w:sz w:val="24"/>
          <w:szCs w:val="24"/>
        </w:rPr>
      </w:pPr>
    </w:p>
    <w:p w:rsidR="008E20A0" w:rsidRPr="00A0492F" w:rsidRDefault="008E20A0" w:rsidP="00960D95">
      <w:pPr>
        <w:pStyle w:val="PargrafodaLista"/>
        <w:rPr>
          <w:rFonts w:ascii="Verdana" w:hAnsi="Verdana"/>
          <w:sz w:val="24"/>
          <w:szCs w:val="24"/>
        </w:rPr>
      </w:pPr>
    </w:p>
    <w:p w:rsidR="00195344" w:rsidRPr="00A0492F" w:rsidRDefault="00195344" w:rsidP="00472F2B">
      <w:pPr>
        <w:rPr>
          <w:rFonts w:ascii="Verdana" w:hAnsi="Verdana" w:cs="Arial"/>
          <w:b/>
          <w:sz w:val="24"/>
          <w:szCs w:val="24"/>
        </w:rPr>
      </w:pPr>
    </w:p>
    <w:p w:rsidR="00213245" w:rsidRPr="00A0492F" w:rsidRDefault="00B947F5" w:rsidP="00472F2B">
      <w:pPr>
        <w:rPr>
          <w:rFonts w:ascii="Verdana" w:hAnsi="Verdana"/>
          <w:b/>
          <w:sz w:val="24"/>
          <w:szCs w:val="24"/>
        </w:rPr>
      </w:pPr>
      <w:r w:rsidRPr="00A0492F">
        <w:rPr>
          <w:rFonts w:ascii="Verdana" w:hAnsi="Verdana" w:cs="Arial"/>
          <w:b/>
          <w:sz w:val="24"/>
          <w:szCs w:val="24"/>
        </w:rPr>
        <w:lastRenderedPageBreak/>
        <w:t>Contribuição:</w:t>
      </w:r>
      <w:r w:rsidRPr="00A0492F">
        <w:rPr>
          <w:rFonts w:ascii="Verdana" w:hAnsi="Verdana" w:cs="Arial"/>
          <w:sz w:val="24"/>
          <w:szCs w:val="24"/>
        </w:rPr>
        <w:t xml:space="preserve"> </w:t>
      </w:r>
      <w:r w:rsidRPr="00A0492F">
        <w:rPr>
          <w:rFonts w:ascii="Verdana" w:hAnsi="Verdana" w:cs="Arial"/>
          <w:b/>
          <w:sz w:val="24"/>
          <w:szCs w:val="24"/>
        </w:rPr>
        <w:t>E.M Profª Maria Zara Miné Renoldi dos</w:t>
      </w:r>
      <w:r w:rsidR="006C35CD" w:rsidRPr="00A0492F">
        <w:rPr>
          <w:rFonts w:ascii="Verdana" w:hAnsi="Verdana" w:cs="Arial"/>
          <w:b/>
          <w:sz w:val="24"/>
          <w:szCs w:val="24"/>
        </w:rPr>
        <w:t xml:space="preserve"> Santos</w:t>
      </w:r>
    </w:p>
    <w:p w:rsidR="00213245" w:rsidRPr="00A0492F" w:rsidRDefault="00213245" w:rsidP="0021324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A0492F">
        <w:rPr>
          <w:rFonts w:ascii="Verdana" w:hAnsi="Verdana" w:cs="Arial"/>
          <w:b/>
          <w:sz w:val="24"/>
          <w:szCs w:val="24"/>
        </w:rPr>
        <w:t>Ler e interpretar itens de informação explícita em um texto, com base em uma dada proposição afirmativa de conhecimento de mundo social.</w:t>
      </w:r>
    </w:p>
    <w:p w:rsidR="00FA5D70" w:rsidRPr="00A0492F" w:rsidRDefault="008E20A0" w:rsidP="00FA5D70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 xml:space="preserve">2-) </w:t>
      </w:r>
      <w:r w:rsidR="00FA5D70" w:rsidRPr="00A0492F">
        <w:rPr>
          <w:rFonts w:ascii="Verdana" w:hAnsi="Verdana" w:cs="Arial"/>
          <w:sz w:val="24"/>
          <w:szCs w:val="24"/>
        </w:rPr>
        <w:t>Leia a tirinha a seguir para saber como foi um encontro entre Cinderela e a Fada Madrinha.</w:t>
      </w:r>
    </w:p>
    <w:p w:rsidR="00FA5D70" w:rsidRPr="00A0492F" w:rsidRDefault="00FA5D70" w:rsidP="00FA5D70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Cambria-BoldItalic"/>
          <w:b/>
          <w:bCs/>
          <w:i/>
          <w:iCs/>
          <w:sz w:val="24"/>
          <w:szCs w:val="24"/>
        </w:rPr>
      </w:pPr>
      <w:r w:rsidRPr="00A0492F">
        <w:rPr>
          <w:rFonts w:ascii="Verdana" w:hAnsi="Verdana" w:cs="Cambria-BoldItalic"/>
          <w:b/>
          <w:bCs/>
          <w:i/>
          <w:iCs/>
          <w:sz w:val="24"/>
          <w:szCs w:val="24"/>
        </w:rPr>
        <w:t xml:space="preserve">                                                     Níquel Náusea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 xml:space="preserve">                                                                 Fernando Gonsales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>
            <wp:extent cx="6486525" cy="18383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D70" w:rsidRPr="00A0492F" w:rsidRDefault="00FA5D70" w:rsidP="00195344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sz w:val="16"/>
          <w:szCs w:val="16"/>
        </w:rPr>
      </w:pPr>
      <w:r w:rsidRPr="00A0492F">
        <w:rPr>
          <w:rFonts w:ascii="Verdana" w:hAnsi="Verdana" w:cs="Arial"/>
          <w:sz w:val="16"/>
          <w:szCs w:val="16"/>
        </w:rPr>
        <w:t xml:space="preserve">Fonte: GONSALES, Fernando. Níquel Náusea. </w:t>
      </w:r>
      <w:r w:rsidRPr="00A0492F">
        <w:rPr>
          <w:rFonts w:ascii="Verdana" w:hAnsi="Verdana" w:cs="Arial"/>
          <w:i/>
          <w:iCs/>
          <w:sz w:val="16"/>
          <w:szCs w:val="16"/>
        </w:rPr>
        <w:t>Folha de São Paulo</w:t>
      </w:r>
      <w:r w:rsidRPr="00A0492F">
        <w:rPr>
          <w:rFonts w:ascii="Verdana" w:hAnsi="Verdana" w:cs="Arial"/>
          <w:sz w:val="16"/>
          <w:szCs w:val="16"/>
        </w:rPr>
        <w:t>, São Paulo, 23 ago. 2008. Quadrinhos. Disponível</w:t>
      </w:r>
      <w:r w:rsidR="00195344" w:rsidRPr="00A0492F">
        <w:rPr>
          <w:rFonts w:ascii="Verdana" w:hAnsi="Verdana" w:cs="Arial"/>
          <w:sz w:val="16"/>
          <w:szCs w:val="16"/>
        </w:rPr>
        <w:t xml:space="preserve"> </w:t>
      </w:r>
      <w:r w:rsidRPr="00A0492F">
        <w:rPr>
          <w:rFonts w:ascii="Verdana" w:hAnsi="Verdana" w:cs="Arial"/>
          <w:sz w:val="16"/>
          <w:szCs w:val="16"/>
        </w:rPr>
        <w:t>em:&lt;http://www1.folha.uol.com.br/fsp/quadrin/f32308200806.htm&gt;. Acesso em: 23 ago. 2008.</w:t>
      </w:r>
    </w:p>
    <w:p w:rsidR="00FA5D70" w:rsidRPr="00A0492F" w:rsidRDefault="00FA5D70" w:rsidP="00195344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Os quadrinhos apresentam personagens de um famoso conto infantil denominado</w:t>
      </w:r>
    </w:p>
    <w:p w:rsidR="007E5738" w:rsidRPr="00A0492F" w:rsidRDefault="007E5738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A) Cinderela.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B) Bela adormecida.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C) O sapatinho da princesa.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D) Branca de neve e os sete anões.</w:t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A0492F">
        <w:rPr>
          <w:rFonts w:ascii="Verdana" w:hAnsi="Verdana" w:cs="Arial"/>
          <w:b/>
          <w:sz w:val="24"/>
          <w:szCs w:val="24"/>
        </w:rPr>
        <w:t>Resposta: alternativa (A)</w:t>
      </w:r>
    </w:p>
    <w:p w:rsidR="0004432B" w:rsidRPr="00A0492F" w:rsidRDefault="0004432B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545673" w:rsidRPr="00A0492F" w:rsidRDefault="00545673" w:rsidP="00545673">
      <w:pPr>
        <w:rPr>
          <w:rFonts w:ascii="Verdana" w:hAnsi="Verdana" w:cstheme="minorHAnsi"/>
          <w:b/>
          <w:sz w:val="24"/>
          <w:szCs w:val="24"/>
        </w:rPr>
      </w:pPr>
      <w:r w:rsidRPr="00A0492F">
        <w:rPr>
          <w:rFonts w:ascii="Verdana" w:hAnsi="Verdana" w:cstheme="minorHAnsi"/>
          <w:b/>
          <w:sz w:val="24"/>
          <w:szCs w:val="24"/>
        </w:rPr>
        <w:t>Contribuição: E.M Prof. Moacyr de Almeida</w:t>
      </w:r>
    </w:p>
    <w:p w:rsidR="00545673" w:rsidRPr="00A0492F" w:rsidRDefault="00545673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</w:p>
    <w:p w:rsidR="00213245" w:rsidRPr="00EB7132" w:rsidRDefault="0004432B" w:rsidP="003E75FE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theme="minorHAnsi"/>
          <w:bCs/>
          <w:color w:val="333333"/>
          <w:sz w:val="24"/>
          <w:szCs w:val="24"/>
          <w:lang w:eastAsia="pt-BR"/>
        </w:rPr>
      </w:pPr>
      <w:r w:rsidRPr="00A0492F">
        <w:rPr>
          <w:rFonts w:ascii="Verdana" w:hAnsi="Verdana" w:cstheme="minorHAnsi"/>
          <w:sz w:val="24"/>
          <w:szCs w:val="24"/>
        </w:rPr>
        <w:t xml:space="preserve">3-) </w:t>
      </w:r>
      <w:r w:rsidR="00213245" w:rsidRPr="00EB7132">
        <w:rPr>
          <w:rFonts w:ascii="Verdana" w:eastAsia="Times New Roman" w:hAnsi="Verdana" w:cstheme="minorHAnsi"/>
          <w:bCs/>
          <w:color w:val="333333"/>
          <w:sz w:val="24"/>
          <w:szCs w:val="24"/>
          <w:lang w:eastAsia="pt-BR"/>
        </w:rPr>
        <w:t>Interpretar textos que conjuga linguagem verbal e não-verbal, com o auxílio de material gráfico diversos.</w:t>
      </w:r>
    </w:p>
    <w:p w:rsidR="00FA5D70" w:rsidRPr="00A0492F" w:rsidRDefault="00A0492F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  <w:r w:rsidRPr="00A0492F">
        <w:rPr>
          <w:rFonts w:ascii="Verdana" w:eastAsia="Times New Roman" w:hAnsi="Verdana" w:cstheme="minorHAnsi"/>
          <w:noProof/>
          <w:color w:val="177D75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31F18097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6534150" cy="1600040"/>
            <wp:effectExtent l="0" t="0" r="0" b="635"/>
            <wp:wrapNone/>
            <wp:docPr id="2" name="Imagem 2" descr="https://4.bp.blogspot.com/-qKu5VkW0rQ0/V7t9kb5bX9I/AAAAAAAACuM/u9nfQbNf9hAPUSOOZWw9wdAtUYz6tuT5gCEw/s1600/tirinh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qKu5VkW0rQ0/V7t9kb5bX9I/AAAAAAAACuM/u9nfQbNf9hAPUSOOZWw9wdAtUYz6tuT5gCEw/s1600/tirinh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87" cy="16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D70" w:rsidRPr="00A0492F" w:rsidRDefault="00FA5D70" w:rsidP="00FA5D7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4"/>
          <w:szCs w:val="24"/>
        </w:rPr>
      </w:pPr>
    </w:p>
    <w:p w:rsidR="00FA5D70" w:rsidRPr="00A0492F" w:rsidRDefault="00FA5D70" w:rsidP="003869EC">
      <w:pPr>
        <w:rPr>
          <w:rFonts w:ascii="Verdana" w:hAnsi="Verdana" w:cstheme="minorHAnsi"/>
          <w:b/>
          <w:sz w:val="24"/>
          <w:szCs w:val="24"/>
        </w:rPr>
      </w:pPr>
    </w:p>
    <w:p w:rsidR="00FA5D70" w:rsidRPr="00A0492F" w:rsidRDefault="00FA5D70" w:rsidP="003869EC">
      <w:pPr>
        <w:rPr>
          <w:rFonts w:ascii="Verdana" w:hAnsi="Verdana" w:cstheme="minorHAnsi"/>
          <w:b/>
          <w:sz w:val="24"/>
          <w:szCs w:val="24"/>
        </w:rPr>
      </w:pPr>
    </w:p>
    <w:p w:rsidR="00211DCD" w:rsidRPr="00A0492F" w:rsidRDefault="00211DCD" w:rsidP="00211DCD">
      <w:pPr>
        <w:shd w:val="clear" w:color="auto" w:fill="FAFBFE"/>
        <w:spacing w:after="0" w:line="240" w:lineRule="auto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lastRenderedPageBreak/>
        <w:t xml:space="preserve">Na tirinha que você leu, o personagem Armandinho conversa com seu pai sobre preconceito. O pai do menino compara o preconceito a que? E para ele, como pode ser transmitido? </w:t>
      </w:r>
    </w:p>
    <w:p w:rsidR="00B6044B" w:rsidRPr="00A0492F" w:rsidRDefault="00B6044B" w:rsidP="00211DCD">
      <w:pPr>
        <w:shd w:val="clear" w:color="auto" w:fill="FAFBFE"/>
        <w:spacing w:after="0" w:line="240" w:lineRule="auto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</w:p>
    <w:p w:rsidR="00211DCD" w:rsidRPr="00A0492F" w:rsidRDefault="00211DCD" w:rsidP="00211DCD">
      <w:pPr>
        <w:shd w:val="clear" w:color="auto" w:fill="FAFBFE"/>
        <w:spacing w:after="0" w:line="240" w:lineRule="auto"/>
        <w:jc w:val="both"/>
        <w:textAlignment w:val="baseline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A ) Uma doença e pode ser transmitido pelos inimigos.</w:t>
      </w:r>
    </w:p>
    <w:p w:rsidR="00211DCD" w:rsidRPr="00A0492F" w:rsidRDefault="00211DCD" w:rsidP="00211DCD">
      <w:pPr>
        <w:shd w:val="clear" w:color="auto" w:fill="FAFBFE"/>
        <w:spacing w:after="0" w:line="240" w:lineRule="auto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B ) Uma doença e pode ser transmitido pelos pais, amigos da escola e até pela tv.</w:t>
      </w:r>
    </w:p>
    <w:p w:rsidR="00211DCD" w:rsidRPr="00A0492F" w:rsidRDefault="00211DCD" w:rsidP="00211DCD">
      <w:pPr>
        <w:shd w:val="clear" w:color="auto" w:fill="FAFBFE"/>
        <w:spacing w:after="0" w:line="240" w:lineRule="auto"/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</w:pPr>
      <w:r w:rsidRPr="00A0492F">
        <w:rPr>
          <w:rFonts w:ascii="Verdana" w:eastAsia="Times New Roman" w:hAnsi="Verdana" w:cstheme="minorHAnsi"/>
          <w:color w:val="333333"/>
          <w:sz w:val="24"/>
          <w:szCs w:val="24"/>
          <w:lang w:eastAsia="pt-BR"/>
        </w:rPr>
        <w:t>( C ) Uma atitude normal e pode ser transmitido pelos pais, amigos da escola e até pela tv.</w:t>
      </w:r>
    </w:p>
    <w:p w:rsidR="00FA5D70" w:rsidRPr="00A0492F" w:rsidRDefault="00FA5D70" w:rsidP="003869EC">
      <w:pPr>
        <w:rPr>
          <w:rFonts w:ascii="Verdana" w:hAnsi="Verdana" w:cstheme="minorHAnsi"/>
          <w:b/>
          <w:sz w:val="24"/>
          <w:szCs w:val="24"/>
        </w:rPr>
      </w:pPr>
    </w:p>
    <w:p w:rsidR="004D4B1A" w:rsidRPr="00A0492F" w:rsidRDefault="004D4B1A" w:rsidP="003869EC">
      <w:pPr>
        <w:rPr>
          <w:rFonts w:ascii="Verdana" w:hAnsi="Verdana" w:cstheme="minorHAnsi"/>
          <w:b/>
          <w:sz w:val="24"/>
          <w:szCs w:val="24"/>
        </w:rPr>
      </w:pPr>
      <w:r w:rsidRPr="00A0492F">
        <w:rPr>
          <w:rFonts w:ascii="Verdana" w:hAnsi="Verdana" w:cstheme="minorHAnsi"/>
          <w:b/>
          <w:sz w:val="24"/>
          <w:szCs w:val="24"/>
        </w:rPr>
        <w:t xml:space="preserve">Resposta: </w:t>
      </w:r>
      <w:r w:rsidR="00EA5F38" w:rsidRPr="00A0492F">
        <w:rPr>
          <w:rFonts w:ascii="Verdana" w:hAnsi="Verdana" w:cstheme="minorHAnsi"/>
          <w:b/>
          <w:sz w:val="24"/>
          <w:szCs w:val="24"/>
        </w:rPr>
        <w:t>A</w:t>
      </w:r>
      <w:r w:rsidRPr="00A0492F">
        <w:rPr>
          <w:rFonts w:ascii="Verdana" w:hAnsi="Verdana" w:cstheme="minorHAnsi"/>
          <w:b/>
          <w:sz w:val="24"/>
          <w:szCs w:val="24"/>
        </w:rPr>
        <w:t>lternativa B</w:t>
      </w:r>
    </w:p>
    <w:p w:rsidR="00545673" w:rsidRPr="00A0492F" w:rsidRDefault="00545673" w:rsidP="00CB7C07">
      <w:pPr>
        <w:spacing w:line="330" w:lineRule="atLeast"/>
        <w:rPr>
          <w:rFonts w:ascii="Verdana" w:hAnsi="Verdana" w:cstheme="minorHAnsi"/>
          <w:b/>
          <w:sz w:val="24"/>
          <w:szCs w:val="24"/>
        </w:rPr>
      </w:pPr>
      <w:r w:rsidRPr="00A0492F">
        <w:rPr>
          <w:rFonts w:ascii="Verdana" w:hAnsi="Verdana" w:cstheme="minorHAnsi"/>
          <w:b/>
          <w:sz w:val="24"/>
          <w:szCs w:val="24"/>
        </w:rPr>
        <w:t>Contribuição: E.M Prof. Félix Adib</w:t>
      </w:r>
      <w:r w:rsidR="00B668F5" w:rsidRPr="00A0492F">
        <w:rPr>
          <w:rFonts w:ascii="Verdana" w:hAnsi="Verdana" w:cstheme="minorHAnsi"/>
          <w:b/>
          <w:sz w:val="24"/>
          <w:szCs w:val="24"/>
        </w:rPr>
        <w:t xml:space="preserve"> Miguel</w:t>
      </w:r>
    </w:p>
    <w:p w:rsidR="00FA5D70" w:rsidRPr="00A0492F" w:rsidRDefault="007C1651" w:rsidP="00CB7C07">
      <w:pPr>
        <w:spacing w:line="330" w:lineRule="atLeast"/>
        <w:rPr>
          <w:rFonts w:ascii="Verdana" w:hAnsi="Verdana" w:cstheme="minorHAnsi"/>
          <w:b/>
          <w:sz w:val="24"/>
          <w:szCs w:val="24"/>
        </w:rPr>
      </w:pPr>
      <w:r w:rsidRPr="00A0492F">
        <w:rPr>
          <w:rFonts w:ascii="Verdana" w:hAnsi="Verdana" w:cstheme="minorHAnsi"/>
          <w:b/>
          <w:sz w:val="24"/>
          <w:szCs w:val="24"/>
        </w:rPr>
        <w:t>Habilidade – Reescrever narrativa já conhecida a partir de imagens. Avaliar: Estrutura textual, coesão, pontuação e ortografia.</w:t>
      </w:r>
    </w:p>
    <w:p w:rsidR="004A3D4B" w:rsidRPr="00A0492F" w:rsidRDefault="004A3D4B" w:rsidP="00CB7C07">
      <w:pPr>
        <w:spacing w:line="330" w:lineRule="atLeast"/>
        <w:rPr>
          <w:rFonts w:ascii="Verdana" w:hAnsi="Verdana" w:cstheme="minorHAnsi"/>
          <w:b/>
          <w:sz w:val="24"/>
          <w:szCs w:val="24"/>
        </w:rPr>
      </w:pPr>
    </w:p>
    <w:p w:rsidR="00C102E5" w:rsidRDefault="00CB7C07" w:rsidP="00CB7C07">
      <w:pPr>
        <w:jc w:val="center"/>
        <w:rPr>
          <w:b/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 wp14:anchorId="7C4B6CBA" wp14:editId="6267DFD1">
            <wp:extent cx="5978525" cy="5306695"/>
            <wp:effectExtent l="0" t="0" r="3175" b="8255"/>
            <wp:docPr id="6" name="Imagem 6" descr="C:\Users\Professores\Desktop\image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Professores\Desktop\imagem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6"/>
                    <a:stretch/>
                  </pic:blipFill>
                  <pic:spPr bwMode="auto">
                    <a:xfrm>
                      <a:off x="0" y="0"/>
                      <a:ext cx="5978525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2E5" w:rsidRPr="00A0492F" w:rsidRDefault="00545673" w:rsidP="003869EC">
      <w:pPr>
        <w:rPr>
          <w:rFonts w:ascii="Verdana" w:hAnsi="Verdana"/>
          <w:b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lastRenderedPageBreak/>
        <w:t>Contribuição: E.M Profª Maria Apª Arantes Vasques</w:t>
      </w:r>
    </w:p>
    <w:p w:rsidR="0017516F" w:rsidRPr="00A0492F" w:rsidRDefault="0017516F" w:rsidP="0017516F">
      <w:pPr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Observe a tirinha e produza um texto.</w:t>
      </w:r>
    </w:p>
    <w:p w:rsidR="0017516F" w:rsidRPr="00A0492F" w:rsidRDefault="0017516F" w:rsidP="0017516F">
      <w:pPr>
        <w:rPr>
          <w:rFonts w:ascii="Verdana" w:hAnsi="Verdana" w:cs="Arial"/>
          <w:sz w:val="24"/>
          <w:szCs w:val="24"/>
        </w:rPr>
      </w:pPr>
      <w:r w:rsidRPr="00A0492F">
        <w:rPr>
          <w:rFonts w:ascii="Verdana" w:hAnsi="Verdana" w:cs="Arial"/>
          <w:sz w:val="24"/>
          <w:szCs w:val="24"/>
        </w:rPr>
        <w:t>- Produzir texto com coesão e coerências respeitando as regras ortográficas.</w:t>
      </w:r>
    </w:p>
    <w:p w:rsidR="0017516F" w:rsidRDefault="0017516F" w:rsidP="0017516F">
      <w:r>
        <w:rPr>
          <w:rFonts w:ascii="Helvetica" w:hAnsi="Helvetica" w:cs="Helvetica"/>
          <w:noProof/>
          <w:color w:val="428BCA"/>
          <w:sz w:val="21"/>
          <w:szCs w:val="21"/>
          <w:lang w:eastAsia="pt-BR"/>
        </w:rPr>
        <w:drawing>
          <wp:inline distT="0" distB="0" distL="0" distR="0">
            <wp:extent cx="6591300" cy="2495550"/>
            <wp:effectExtent l="0" t="0" r="0" b="0"/>
            <wp:docPr id="13" name="Imagem 13" descr="atividade producao de texto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tividade producao de texto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22031" r="3532" b="5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16F" w:rsidRDefault="0017516F" w:rsidP="0017516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492F" w:rsidRDefault="00A0492F" w:rsidP="00545673">
      <w:pPr>
        <w:jc w:val="center"/>
        <w:rPr>
          <w:b/>
          <w:sz w:val="40"/>
          <w:szCs w:val="40"/>
        </w:rPr>
      </w:pPr>
    </w:p>
    <w:p w:rsidR="00A0492F" w:rsidRDefault="00A0492F" w:rsidP="00545673">
      <w:pPr>
        <w:jc w:val="center"/>
        <w:rPr>
          <w:b/>
          <w:sz w:val="40"/>
          <w:szCs w:val="40"/>
        </w:rPr>
      </w:pPr>
    </w:p>
    <w:p w:rsidR="00A0492F" w:rsidRDefault="00A0492F" w:rsidP="00545673">
      <w:pPr>
        <w:jc w:val="center"/>
        <w:rPr>
          <w:b/>
          <w:sz w:val="40"/>
          <w:szCs w:val="40"/>
        </w:rPr>
      </w:pPr>
    </w:p>
    <w:p w:rsidR="00960D95" w:rsidRPr="00A0492F" w:rsidRDefault="00960D95" w:rsidP="00545673">
      <w:pP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lastRenderedPageBreak/>
        <w:t>Matemática:</w:t>
      </w:r>
      <w:r w:rsidRPr="00A0492F">
        <w:rPr>
          <w:rFonts w:ascii="Verdana" w:hAnsi="Verdana"/>
          <w:sz w:val="24"/>
          <w:szCs w:val="24"/>
        </w:rPr>
        <w:t xml:space="preserve"> (Números e operações)</w:t>
      </w:r>
    </w:p>
    <w:p w:rsidR="005C65EC" w:rsidRPr="00A0492F" w:rsidRDefault="005C65EC" w:rsidP="003869EC">
      <w:pPr>
        <w:rPr>
          <w:rFonts w:ascii="Verdana" w:hAnsi="Verdana"/>
          <w:b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t xml:space="preserve">D14 </w:t>
      </w:r>
      <w:r w:rsidR="00974EE6" w:rsidRPr="00A0492F">
        <w:rPr>
          <w:rFonts w:ascii="Verdana" w:hAnsi="Verdana"/>
          <w:b/>
          <w:sz w:val="24"/>
          <w:szCs w:val="24"/>
        </w:rPr>
        <w:t>–</w:t>
      </w:r>
      <w:r w:rsidRPr="00A0492F">
        <w:rPr>
          <w:rFonts w:ascii="Verdana" w:hAnsi="Verdana"/>
          <w:b/>
          <w:sz w:val="24"/>
          <w:szCs w:val="24"/>
        </w:rPr>
        <w:t xml:space="preserve"> I</w:t>
      </w:r>
      <w:r w:rsidR="00974EE6" w:rsidRPr="00A0492F">
        <w:rPr>
          <w:rFonts w:ascii="Verdana" w:hAnsi="Verdana"/>
          <w:b/>
          <w:sz w:val="24"/>
          <w:szCs w:val="24"/>
        </w:rPr>
        <w:t>dentificar a localização de números naturais na reta numérica</w:t>
      </w:r>
      <w:r w:rsidR="00AB3EA0" w:rsidRPr="00A0492F">
        <w:rPr>
          <w:rFonts w:ascii="Verdana" w:hAnsi="Verdana"/>
          <w:b/>
          <w:sz w:val="24"/>
          <w:szCs w:val="24"/>
        </w:rPr>
        <w:t>.</w:t>
      </w:r>
    </w:p>
    <w:p w:rsidR="00B07A5F" w:rsidRPr="00A0492F" w:rsidRDefault="00B07A5F" w:rsidP="003869EC">
      <w:pPr>
        <w:rPr>
          <w:rFonts w:ascii="Verdana" w:hAnsi="Verdana"/>
          <w:b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t>Contribuição: E.M Padre Mário Antônio</w:t>
      </w:r>
      <w:r w:rsidR="005E66D8" w:rsidRPr="00A0492F">
        <w:rPr>
          <w:rFonts w:ascii="Verdana" w:hAnsi="Verdana"/>
          <w:b/>
          <w:sz w:val="24"/>
          <w:szCs w:val="24"/>
        </w:rPr>
        <w:t xml:space="preserve"> Bonotti Redentorista</w:t>
      </w:r>
    </w:p>
    <w:p w:rsidR="00F825FE" w:rsidRPr="00A0492F" w:rsidRDefault="00F825FE" w:rsidP="003869EC">
      <w:pPr>
        <w:rPr>
          <w:rFonts w:ascii="Verdana" w:hAnsi="Verdana"/>
          <w:sz w:val="24"/>
          <w:szCs w:val="24"/>
        </w:rPr>
      </w:pPr>
    </w:p>
    <w:p w:rsidR="00960D95" w:rsidRPr="00A0492F" w:rsidRDefault="00564817" w:rsidP="00564817">
      <w:pPr>
        <w:pStyle w:val="PargrafodaLista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A professora do 4º ano pediu qu</w:t>
      </w:r>
      <w:r w:rsidR="00C8402D" w:rsidRPr="00A0492F">
        <w:rPr>
          <w:rFonts w:ascii="Verdana" w:hAnsi="Verdana"/>
          <w:sz w:val="24"/>
          <w:szCs w:val="24"/>
        </w:rPr>
        <w:t>e uma aluna marcasse numa linha</w:t>
      </w:r>
      <w:r w:rsidR="000D10D7" w:rsidRPr="00A0492F">
        <w:rPr>
          <w:rFonts w:ascii="Verdana" w:hAnsi="Verdana"/>
          <w:sz w:val="24"/>
          <w:szCs w:val="24"/>
        </w:rPr>
        <w:t xml:space="preserve"> </w:t>
      </w:r>
      <w:r w:rsidRPr="00A0492F">
        <w:rPr>
          <w:rFonts w:ascii="Verdana" w:hAnsi="Verdana"/>
          <w:sz w:val="24"/>
          <w:szCs w:val="24"/>
        </w:rPr>
        <w:t>do tempo o ano de 1940.</w:t>
      </w:r>
    </w:p>
    <w:p w:rsidR="00564817" w:rsidRPr="00A0492F" w:rsidRDefault="00564817" w:rsidP="00C8402D">
      <w:pPr>
        <w:rPr>
          <w:rFonts w:ascii="Verdana" w:hAnsi="Verdana"/>
          <w:sz w:val="24"/>
          <w:szCs w:val="24"/>
        </w:rPr>
      </w:pPr>
    </w:p>
    <w:tbl>
      <w:tblPr>
        <w:tblStyle w:val="Tabelacomgrade"/>
        <w:tblW w:w="0" w:type="auto"/>
        <w:tblInd w:w="250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964"/>
        <w:gridCol w:w="964"/>
        <w:gridCol w:w="964"/>
        <w:gridCol w:w="964"/>
        <w:gridCol w:w="964"/>
        <w:gridCol w:w="964"/>
        <w:gridCol w:w="964"/>
        <w:gridCol w:w="964"/>
        <w:gridCol w:w="965"/>
      </w:tblGrid>
      <w:tr w:rsidR="00E92B65" w:rsidRPr="00E92B65" w:rsidTr="00E92B65">
        <w:tc>
          <w:tcPr>
            <w:tcW w:w="71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</w:tr>
      <w:tr w:rsidR="00E92B65" w:rsidRPr="00E92B65" w:rsidTr="00E92B65">
        <w:tc>
          <w:tcPr>
            <w:tcW w:w="71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4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  <w:tc>
          <w:tcPr>
            <w:tcW w:w="965" w:type="dxa"/>
          </w:tcPr>
          <w:p w:rsidR="00E92B65" w:rsidRPr="00E92B65" w:rsidRDefault="00E92B65" w:rsidP="00E92B65">
            <w:pPr>
              <w:rPr>
                <w:sz w:val="20"/>
                <w:szCs w:val="20"/>
              </w:rPr>
            </w:pPr>
          </w:p>
        </w:tc>
      </w:tr>
    </w:tbl>
    <w:p w:rsidR="000D10D7" w:rsidRPr="00E92B65" w:rsidRDefault="00E92B65" w:rsidP="00E92B65">
      <w:pPr>
        <w:tabs>
          <w:tab w:val="left" w:pos="1800"/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92B65">
        <w:rPr>
          <w:sz w:val="24"/>
          <w:szCs w:val="24"/>
        </w:rPr>
        <w:t>1900</w:t>
      </w:r>
      <w:r>
        <w:rPr>
          <w:sz w:val="24"/>
          <w:szCs w:val="24"/>
        </w:rPr>
        <w:t xml:space="preserve">                        B                                A                D          1960             C                                                2000</w:t>
      </w:r>
    </w:p>
    <w:p w:rsidR="000D10D7" w:rsidRPr="00A0492F" w:rsidRDefault="00E92B65" w:rsidP="00E92B65">
      <w:pPr>
        <w:pStyle w:val="PargrafodaLista"/>
        <w:numPr>
          <w:ilvl w:val="0"/>
          <w:numId w:val="2"/>
        </w:numPr>
        <w:pBdr>
          <w:between w:val="single" w:sz="4" w:space="1" w:color="auto"/>
        </w:pBd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>Que ponto a aluna deve marcar para</w:t>
      </w:r>
      <w:r w:rsidR="006B78F9" w:rsidRPr="00A0492F">
        <w:rPr>
          <w:rFonts w:ascii="Verdana" w:hAnsi="Verdana"/>
          <w:sz w:val="24"/>
          <w:szCs w:val="24"/>
        </w:rPr>
        <w:t xml:space="preserve"> acertar a tarefa pedida?</w:t>
      </w:r>
    </w:p>
    <w:p w:rsidR="00F825FE" w:rsidRPr="00A0492F" w:rsidRDefault="006B78F9" w:rsidP="00B07A5F">
      <w:pPr>
        <w:pBdr>
          <w:between w:val="single" w:sz="4" w:space="1" w:color="auto"/>
        </w:pBdr>
        <w:jc w:val="center"/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sz w:val="24"/>
          <w:szCs w:val="24"/>
        </w:rPr>
        <w:t xml:space="preserve">a) A                    b) B                    c) C                   </w:t>
      </w:r>
      <w:r w:rsidR="00F825FE" w:rsidRPr="00A0492F">
        <w:rPr>
          <w:rFonts w:ascii="Verdana" w:hAnsi="Verdana"/>
          <w:sz w:val="24"/>
          <w:szCs w:val="24"/>
        </w:rPr>
        <w:t xml:space="preserve"> </w:t>
      </w:r>
      <w:r w:rsidRPr="00A0492F">
        <w:rPr>
          <w:rFonts w:ascii="Verdana" w:hAnsi="Verdana"/>
          <w:sz w:val="24"/>
          <w:szCs w:val="24"/>
        </w:rPr>
        <w:t>d) D</w:t>
      </w:r>
    </w:p>
    <w:p w:rsidR="006B78F9" w:rsidRPr="00A0492F" w:rsidRDefault="00F825FE" w:rsidP="00F825FE">
      <w:pPr>
        <w:rPr>
          <w:rFonts w:ascii="Verdana" w:hAnsi="Verdana"/>
          <w:sz w:val="24"/>
          <w:szCs w:val="24"/>
        </w:rPr>
      </w:pPr>
      <w:r w:rsidRPr="00A0492F">
        <w:rPr>
          <w:rFonts w:ascii="Verdana" w:hAnsi="Verdana"/>
          <w:b/>
          <w:sz w:val="24"/>
          <w:szCs w:val="24"/>
        </w:rPr>
        <w:t xml:space="preserve">         Resposta: </w:t>
      </w:r>
      <w:r w:rsidRPr="00A0492F">
        <w:rPr>
          <w:rFonts w:ascii="Verdana" w:hAnsi="Verdana"/>
          <w:sz w:val="24"/>
          <w:szCs w:val="24"/>
        </w:rPr>
        <w:t>Alternativa A</w:t>
      </w:r>
    </w:p>
    <w:p w:rsidR="00B07A5F" w:rsidRPr="00495A01" w:rsidRDefault="00B07A5F" w:rsidP="00F825FE">
      <w:pPr>
        <w:rPr>
          <w:b/>
          <w:sz w:val="28"/>
          <w:szCs w:val="28"/>
        </w:rPr>
      </w:pPr>
    </w:p>
    <w:p w:rsidR="00F825FE" w:rsidRPr="009012F1" w:rsidRDefault="00045BB4" w:rsidP="00F825FE">
      <w:pPr>
        <w:rPr>
          <w:rFonts w:ascii="Verdana" w:hAnsi="Verdana" w:cstheme="minorHAnsi"/>
          <w:b/>
          <w:sz w:val="24"/>
          <w:szCs w:val="24"/>
        </w:rPr>
      </w:pPr>
      <w:r w:rsidRPr="009012F1">
        <w:rPr>
          <w:rFonts w:ascii="Verdana" w:hAnsi="Verdana" w:cstheme="minorHAnsi"/>
          <w:b/>
          <w:sz w:val="24"/>
          <w:szCs w:val="24"/>
        </w:rPr>
        <w:t>Contribuição: E.M Prof. Félix Adib Miguel</w:t>
      </w:r>
    </w:p>
    <w:p w:rsidR="004522F8" w:rsidRPr="009012F1" w:rsidRDefault="004522F8" w:rsidP="00DB321E">
      <w:pPr>
        <w:spacing w:line="330" w:lineRule="atLeast"/>
        <w:rPr>
          <w:rFonts w:ascii="Verdana" w:hAnsi="Verdana" w:cstheme="minorHAnsi"/>
          <w:b/>
          <w:color w:val="000000"/>
          <w:sz w:val="24"/>
          <w:szCs w:val="24"/>
        </w:rPr>
      </w:pPr>
      <w:r w:rsidRPr="009012F1">
        <w:rPr>
          <w:rFonts w:ascii="Verdana" w:hAnsi="Verdana" w:cstheme="minorHAnsi"/>
          <w:b/>
          <w:sz w:val="24"/>
          <w:szCs w:val="24"/>
        </w:rPr>
        <w:t>Habilidade-</w:t>
      </w:r>
      <w:r w:rsidRPr="009012F1">
        <w:rPr>
          <w:rFonts w:ascii="Verdana" w:hAnsi="Verdana" w:cstheme="minorHAnsi"/>
          <w:b/>
          <w:color w:val="000000"/>
          <w:sz w:val="24"/>
          <w:szCs w:val="24"/>
        </w:rPr>
        <w:t xml:space="preserve"> Interpretar e calcular o resultado de uma adição o</w:t>
      </w:r>
      <w:r w:rsidR="00495A01" w:rsidRPr="009012F1">
        <w:rPr>
          <w:rFonts w:ascii="Verdana" w:hAnsi="Verdana" w:cstheme="minorHAnsi"/>
          <w:b/>
          <w:color w:val="000000"/>
          <w:sz w:val="24"/>
          <w:szCs w:val="24"/>
        </w:rPr>
        <w:t>u subtração de números naturais</w:t>
      </w:r>
    </w:p>
    <w:p w:rsidR="004522F8" w:rsidRPr="009012F1" w:rsidRDefault="00E5262F" w:rsidP="004522F8">
      <w:pPr>
        <w:autoSpaceDE w:val="0"/>
        <w:autoSpaceDN w:val="0"/>
        <w:adjustRightInd w:val="0"/>
        <w:jc w:val="both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>2-)</w:t>
      </w:r>
      <w:r w:rsidR="004522F8" w:rsidRPr="009012F1">
        <w:rPr>
          <w:rFonts w:ascii="Verdana" w:hAnsi="Verdana" w:cstheme="minorHAnsi"/>
          <w:color w:val="000000"/>
          <w:sz w:val="24"/>
          <w:szCs w:val="24"/>
        </w:rPr>
        <w:t xml:space="preserve"> Um fazendeiro tinha 285 bois. Comprou mais 176 bois e depois vendeu 85 deles. Quantos bois esse fazendeiro tem agora?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 xml:space="preserve">(A) 266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 w:themeColor="text1"/>
          <w:sz w:val="24"/>
          <w:szCs w:val="24"/>
        </w:rPr>
      </w:pPr>
      <w:r w:rsidRPr="009012F1">
        <w:rPr>
          <w:rFonts w:ascii="Verdana" w:hAnsi="Verdana" w:cstheme="minorHAnsi"/>
          <w:color w:val="000000" w:themeColor="text1"/>
          <w:sz w:val="24"/>
          <w:szCs w:val="24"/>
        </w:rPr>
        <w:t xml:space="preserve">(B) 376 </w:t>
      </w:r>
    </w:p>
    <w:p w:rsidR="004522F8" w:rsidRPr="009012F1" w:rsidRDefault="004522F8" w:rsidP="004522F8">
      <w:pPr>
        <w:autoSpaceDE w:val="0"/>
        <w:autoSpaceDN w:val="0"/>
        <w:adjustRightInd w:val="0"/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 xml:space="preserve">(C) 476 </w:t>
      </w:r>
    </w:p>
    <w:p w:rsidR="00E5262F" w:rsidRPr="009012F1" w:rsidRDefault="004522F8" w:rsidP="004522F8">
      <w:pPr>
        <w:rPr>
          <w:rFonts w:ascii="Verdana" w:hAnsi="Verdana" w:cstheme="minorHAnsi"/>
          <w:color w:val="000000"/>
          <w:sz w:val="24"/>
          <w:szCs w:val="24"/>
        </w:rPr>
      </w:pPr>
      <w:r w:rsidRPr="009012F1">
        <w:rPr>
          <w:rFonts w:ascii="Verdana" w:hAnsi="Verdana" w:cstheme="minorHAnsi"/>
          <w:color w:val="000000"/>
          <w:sz w:val="24"/>
          <w:szCs w:val="24"/>
        </w:rPr>
        <w:t>(D) 486</w:t>
      </w:r>
    </w:p>
    <w:p w:rsidR="00E5262F" w:rsidRPr="009012F1" w:rsidRDefault="00E5262F" w:rsidP="004522F8">
      <w:pPr>
        <w:rPr>
          <w:rFonts w:ascii="Verdana" w:hAnsi="Verdana" w:cstheme="minorHAnsi"/>
          <w:b/>
          <w:color w:val="FF0000"/>
          <w:sz w:val="24"/>
          <w:szCs w:val="24"/>
        </w:rPr>
      </w:pPr>
      <w:r w:rsidRPr="009012F1">
        <w:rPr>
          <w:rFonts w:ascii="Verdana" w:hAnsi="Verdana" w:cstheme="minorHAnsi"/>
          <w:b/>
          <w:color w:val="000000"/>
          <w:sz w:val="24"/>
          <w:szCs w:val="24"/>
        </w:rPr>
        <w:t xml:space="preserve">Resposta: </w:t>
      </w:r>
      <w:r w:rsidRPr="009012F1">
        <w:rPr>
          <w:rFonts w:ascii="Verdana" w:hAnsi="Verdana" w:cstheme="minorHAnsi"/>
          <w:color w:val="000000"/>
          <w:sz w:val="24"/>
          <w:szCs w:val="24"/>
        </w:rPr>
        <w:t>Alternativa</w:t>
      </w:r>
      <w:r w:rsidR="00864F7E" w:rsidRPr="009012F1">
        <w:rPr>
          <w:rFonts w:ascii="Verdana" w:hAnsi="Verdana" w:cstheme="minorHAnsi"/>
          <w:color w:val="000000"/>
          <w:sz w:val="24"/>
          <w:szCs w:val="24"/>
        </w:rPr>
        <w:t xml:space="preserve"> B</w:t>
      </w:r>
    </w:p>
    <w:p w:rsidR="004522F8" w:rsidRDefault="00726F69" w:rsidP="004522F8">
      <w:pPr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>Contribuição: E.M Prof. Moacyr de Almeida</w:t>
      </w:r>
    </w:p>
    <w:p w:rsidR="009012F1" w:rsidRDefault="009012F1" w:rsidP="004522F8">
      <w:pPr>
        <w:rPr>
          <w:rFonts w:ascii="Verdana" w:hAnsi="Verdana" w:cs="Arial"/>
          <w:b/>
          <w:sz w:val="24"/>
          <w:szCs w:val="24"/>
        </w:rPr>
      </w:pPr>
    </w:p>
    <w:p w:rsidR="009012F1" w:rsidRDefault="009012F1" w:rsidP="004522F8">
      <w:pPr>
        <w:rPr>
          <w:rFonts w:ascii="Verdana" w:hAnsi="Verdana" w:cs="Arial"/>
          <w:b/>
          <w:sz w:val="24"/>
          <w:szCs w:val="24"/>
        </w:rPr>
      </w:pPr>
    </w:p>
    <w:p w:rsidR="009012F1" w:rsidRPr="009012F1" w:rsidRDefault="009012F1" w:rsidP="004522F8">
      <w:pPr>
        <w:rPr>
          <w:rFonts w:ascii="Verdana" w:hAnsi="Verdana" w:cs="Arial"/>
          <w:b/>
          <w:sz w:val="24"/>
          <w:szCs w:val="24"/>
        </w:rPr>
      </w:pPr>
    </w:p>
    <w:p w:rsidR="003762B9" w:rsidRPr="009012F1" w:rsidRDefault="003762B9" w:rsidP="004522F8">
      <w:pPr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lastRenderedPageBreak/>
        <w:t>3 -)</w:t>
      </w:r>
    </w:p>
    <w:p w:rsidR="00F825FE" w:rsidRDefault="00383693" w:rsidP="00383693">
      <w:pPr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775ECF11" wp14:editId="68D2524A">
            <wp:extent cx="5400040" cy="2244090"/>
            <wp:effectExtent l="0" t="0" r="0" b="3810"/>
            <wp:docPr id="7" name="Imagem 7" descr="C:\Users\EM-MALMEIDA\Pictures\IMAGENS 2019\Apostila de Intervenção Matemática 5º a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EM-MALMEIDA\Pictures\IMAGENS 2019\Apostila de Intervenção Matemática 5º an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FE" w:rsidRPr="009012F1" w:rsidRDefault="00383693" w:rsidP="00F825FE">
      <w:pPr>
        <w:rPr>
          <w:rFonts w:ascii="Verdana" w:hAnsi="Verdana" w:cs="Calibri"/>
          <w:sz w:val="24"/>
          <w:szCs w:val="24"/>
        </w:rPr>
      </w:pPr>
      <w:r w:rsidRPr="009012F1">
        <w:rPr>
          <w:rFonts w:ascii="Verdana" w:hAnsi="Verdana" w:cs="Calibri"/>
          <w:sz w:val="24"/>
          <w:szCs w:val="24"/>
        </w:rPr>
        <w:t>Resposta: Alternativa 4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color w:val="000000"/>
          <w:sz w:val="24"/>
          <w:szCs w:val="24"/>
        </w:rPr>
      </w:pPr>
      <w:r w:rsidRPr="009012F1">
        <w:rPr>
          <w:rFonts w:ascii="Verdana" w:hAnsi="Verdana" w:cs="Calibri"/>
          <w:b/>
          <w:color w:val="000000"/>
          <w:sz w:val="24"/>
          <w:szCs w:val="24"/>
        </w:rPr>
        <w:t xml:space="preserve">Contribuição: E.M </w:t>
      </w:r>
      <w:r w:rsidR="00BC3C89" w:rsidRPr="009012F1">
        <w:rPr>
          <w:rFonts w:ascii="Verdana" w:hAnsi="Verdana" w:cs="Calibri"/>
          <w:b/>
          <w:color w:val="000000"/>
          <w:sz w:val="24"/>
          <w:szCs w:val="24"/>
        </w:rPr>
        <w:t xml:space="preserve">Profª </w:t>
      </w:r>
      <w:r w:rsidRPr="009012F1">
        <w:rPr>
          <w:rFonts w:ascii="Verdana" w:hAnsi="Verdana" w:cs="Calibri"/>
          <w:b/>
          <w:color w:val="000000"/>
          <w:sz w:val="24"/>
          <w:szCs w:val="24"/>
        </w:rPr>
        <w:t>Maria Zara Miné Renoldi dos Santos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color w:val="000000"/>
          <w:sz w:val="24"/>
          <w:szCs w:val="24"/>
        </w:rPr>
      </w:pPr>
      <w:r w:rsidRPr="009012F1">
        <w:rPr>
          <w:rFonts w:ascii="Verdana" w:hAnsi="Verdana" w:cs="Calibri"/>
          <w:b/>
          <w:color w:val="000000"/>
          <w:sz w:val="24"/>
          <w:szCs w:val="24"/>
        </w:rPr>
        <w:t>H - Ler e/ou interpretar informações e dados apresentados em gráficos.(particularmente gráficos de colunas).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Calibri"/>
          <w:color w:val="000000"/>
          <w:sz w:val="24"/>
          <w:szCs w:val="24"/>
        </w:rPr>
      </w:pPr>
    </w:p>
    <w:p w:rsidR="00285442" w:rsidRPr="009012F1" w:rsidRDefault="00BB21AC" w:rsidP="0063725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sz w:val="24"/>
          <w:szCs w:val="24"/>
        </w:rPr>
      </w:pPr>
      <w:r w:rsidRPr="009012F1">
        <w:rPr>
          <w:rFonts w:ascii="Verdana" w:hAnsi="Verdana" w:cs="Calibri"/>
          <w:color w:val="000000"/>
          <w:sz w:val="24"/>
          <w:szCs w:val="24"/>
        </w:rPr>
        <w:t xml:space="preserve">4-) </w:t>
      </w:r>
      <w:r w:rsidR="00285442" w:rsidRPr="009012F1">
        <w:rPr>
          <w:rFonts w:ascii="Verdana" w:hAnsi="Verdana" w:cs="Calibri"/>
          <w:color w:val="000000"/>
          <w:sz w:val="24"/>
          <w:szCs w:val="24"/>
        </w:rPr>
        <w:t>Os alunos do 5º ano fizeram uma pesquisa sobre o ritmo de música que mais gostam. Cada um</w:t>
      </w:r>
      <w:r w:rsidR="00637258" w:rsidRPr="009012F1">
        <w:rPr>
          <w:rFonts w:ascii="Verdana" w:hAnsi="Verdana" w:cs="Calibri"/>
          <w:color w:val="000000"/>
          <w:sz w:val="24"/>
          <w:szCs w:val="24"/>
        </w:rPr>
        <w:t xml:space="preserve"> </w:t>
      </w:r>
      <w:r w:rsidR="00285442" w:rsidRPr="009012F1">
        <w:rPr>
          <w:rFonts w:ascii="Verdana" w:hAnsi="Verdana" w:cs="Calibri"/>
          <w:color w:val="000000"/>
          <w:sz w:val="24"/>
          <w:szCs w:val="24"/>
        </w:rPr>
        <w:t>poderia escolher um único tipo de música. Para representar os resultados da pesquisa utilizaram o gráfico a seguir: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6581775" cy="2681684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57" cy="269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2F1">
        <w:rPr>
          <w:rFonts w:ascii="Verdana" w:hAnsi="Verdana" w:cs="Arial"/>
          <w:color w:val="000000"/>
          <w:sz w:val="24"/>
          <w:szCs w:val="24"/>
        </w:rPr>
        <w:t>A quantidade de votos para a música clássica foi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A) </w:t>
      </w:r>
      <w:r w:rsidRPr="009012F1">
        <w:rPr>
          <w:rFonts w:ascii="Verdana" w:hAnsi="Verdana" w:cs="Arial"/>
          <w:color w:val="333333"/>
          <w:sz w:val="24"/>
          <w:szCs w:val="24"/>
        </w:rPr>
        <w:t>10.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B) </w:t>
      </w:r>
      <w:r w:rsidRPr="009012F1">
        <w:rPr>
          <w:rFonts w:ascii="Verdana" w:hAnsi="Verdana" w:cs="Arial"/>
          <w:color w:val="333333"/>
          <w:sz w:val="24"/>
          <w:szCs w:val="24"/>
        </w:rPr>
        <w:t>7.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C) </w:t>
      </w:r>
      <w:r w:rsidRPr="009012F1">
        <w:rPr>
          <w:rFonts w:ascii="Verdana" w:hAnsi="Verdana" w:cs="Arial"/>
          <w:color w:val="333333"/>
          <w:sz w:val="24"/>
          <w:szCs w:val="24"/>
        </w:rPr>
        <w:t>5.</w:t>
      </w:r>
    </w:p>
    <w:p w:rsidR="00285442" w:rsidRPr="009012F1" w:rsidRDefault="00285442" w:rsidP="00285442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lastRenderedPageBreak/>
        <w:t xml:space="preserve">D) </w:t>
      </w:r>
      <w:r w:rsidRPr="009012F1">
        <w:rPr>
          <w:rFonts w:ascii="Verdana" w:hAnsi="Verdana" w:cs="Arial"/>
          <w:color w:val="333333"/>
          <w:sz w:val="24"/>
          <w:szCs w:val="24"/>
        </w:rPr>
        <w:t>4.</w:t>
      </w:r>
    </w:p>
    <w:p w:rsidR="00285442" w:rsidRPr="009012F1" w:rsidRDefault="00285442" w:rsidP="00285442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Resposta:  Alternativa (C)</w:t>
      </w:r>
    </w:p>
    <w:p w:rsidR="00637258" w:rsidRPr="009012F1" w:rsidRDefault="00637258" w:rsidP="00F825FE">
      <w:pPr>
        <w:rPr>
          <w:rFonts w:ascii="Verdana" w:hAnsi="Verdana"/>
          <w:sz w:val="24"/>
          <w:szCs w:val="24"/>
        </w:rPr>
      </w:pPr>
    </w:p>
    <w:p w:rsidR="00C222B5" w:rsidRPr="009012F1" w:rsidRDefault="00637258" w:rsidP="00F825FE">
      <w:pPr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Contribuição: E.M Profª Maria Apª Arantes Vasques</w:t>
      </w:r>
    </w:p>
    <w:p w:rsidR="009921CF" w:rsidRPr="009012F1" w:rsidRDefault="009921CF" w:rsidP="009921CF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theme="minorHAnsi"/>
          <w:b/>
          <w:bCs/>
          <w:color w:val="252626"/>
          <w:sz w:val="24"/>
          <w:szCs w:val="24"/>
          <w:lang w:eastAsia="pt-BR"/>
        </w:rPr>
      </w:pPr>
      <w:r w:rsidRPr="009012F1">
        <w:rPr>
          <w:rFonts w:ascii="Verdana" w:eastAsia="Times New Roman" w:hAnsi="Verdana" w:cstheme="minorHAnsi"/>
          <w:b/>
          <w:bCs/>
          <w:color w:val="252626"/>
          <w:sz w:val="24"/>
          <w:szCs w:val="24"/>
          <w:lang w:eastAsia="pt-BR"/>
        </w:rPr>
        <w:t>Estimar a medida de grandezas (Descritor 6)</w:t>
      </w:r>
    </w:p>
    <w:p w:rsidR="009921CF" w:rsidRPr="009012F1" w:rsidRDefault="009921CF" w:rsidP="009921CF">
      <w:pPr>
        <w:pStyle w:val="NormalWeb"/>
        <w:rPr>
          <w:rFonts w:ascii="Verdana" w:hAnsi="Verdana" w:cstheme="minorHAnsi"/>
          <w:color w:val="252626"/>
        </w:rPr>
      </w:pPr>
      <w:r w:rsidRPr="009012F1">
        <w:rPr>
          <w:rFonts w:ascii="Verdana" w:hAnsi="Verdana" w:cstheme="minorHAnsi"/>
          <w:color w:val="252626"/>
        </w:rPr>
        <w:t>1-Todos os objetos estão cheios de água.</w:t>
      </w:r>
    </w:p>
    <w:p w:rsidR="009921CF" w:rsidRPr="009012F1" w:rsidRDefault="009921CF" w:rsidP="009921CF">
      <w:pPr>
        <w:pStyle w:val="NormalWeb"/>
        <w:rPr>
          <w:rFonts w:ascii="Verdana" w:hAnsi="Verdana" w:cstheme="minorHAnsi"/>
          <w:color w:val="252626"/>
        </w:rPr>
      </w:pPr>
      <w:r w:rsidRPr="009012F1">
        <w:rPr>
          <w:rFonts w:ascii="Verdana" w:hAnsi="Verdana" w:cstheme="minorHAnsi"/>
          <w:color w:val="252626"/>
        </w:rPr>
        <w:t xml:space="preserve">Qual deles pode conter exatamente 1 litro de água? </w:t>
      </w:r>
      <w:r w:rsidRPr="009012F1">
        <w:rPr>
          <w:rFonts w:ascii="Verdana" w:hAnsi="Verdana" w:cstheme="minorHAnsi"/>
          <w:color w:val="252626"/>
        </w:rPr>
        <w:br/>
        <w:t xml:space="preserve">(A) A caneca </w:t>
      </w:r>
      <w:r w:rsidRPr="009012F1">
        <w:rPr>
          <w:rFonts w:ascii="Verdana" w:hAnsi="Verdana" w:cstheme="minorHAnsi"/>
          <w:color w:val="252626"/>
        </w:rPr>
        <w:br/>
      </w:r>
      <w:r w:rsidRPr="009012F1">
        <w:rPr>
          <w:rStyle w:val="Forte"/>
          <w:rFonts w:ascii="Verdana" w:hAnsi="Verdana" w:cstheme="minorHAnsi"/>
          <w:color w:val="252626"/>
        </w:rPr>
        <w:t xml:space="preserve">(B) A jarra </w:t>
      </w:r>
      <w:r w:rsidRPr="009012F1">
        <w:rPr>
          <w:rFonts w:ascii="Verdana" w:hAnsi="Verdana" w:cstheme="minorHAnsi"/>
          <w:b/>
          <w:bCs/>
          <w:color w:val="252626"/>
        </w:rPr>
        <w:br/>
      </w:r>
      <w:r w:rsidRPr="009012F1">
        <w:rPr>
          <w:rFonts w:ascii="Verdana" w:hAnsi="Verdana" w:cstheme="minorHAnsi"/>
          <w:color w:val="252626"/>
        </w:rPr>
        <w:t xml:space="preserve">(C) O garrafão </w:t>
      </w:r>
      <w:r w:rsidRPr="009012F1">
        <w:rPr>
          <w:rFonts w:ascii="Verdana" w:hAnsi="Verdana" w:cstheme="minorHAnsi"/>
          <w:color w:val="252626"/>
        </w:rPr>
        <w:br/>
        <w:t xml:space="preserve">(D) O tambor </w:t>
      </w:r>
      <w:r w:rsidRPr="009012F1">
        <w:rPr>
          <w:rFonts w:ascii="Verdana" w:hAnsi="Verdana" w:cstheme="minorHAnsi"/>
          <w:color w:val="252626"/>
        </w:rPr>
        <w:br/>
      </w:r>
    </w:p>
    <w:p w:rsidR="009921CF" w:rsidRPr="00273FDC" w:rsidRDefault="009921CF" w:rsidP="009921CF">
      <w:pPr>
        <w:pStyle w:val="NormalWeb"/>
        <w:rPr>
          <w:rStyle w:val="Forte"/>
          <w:rFonts w:asciiTheme="minorHAnsi" w:hAnsiTheme="minorHAnsi" w:cstheme="minorHAnsi"/>
        </w:rPr>
      </w:pPr>
      <w:r w:rsidRPr="00273FDC">
        <w:rPr>
          <w:rFonts w:asciiTheme="minorHAnsi" w:hAnsiTheme="minorHAnsi" w:cstheme="minorHAnsi"/>
          <w:noProof/>
          <w:color w:val="252626"/>
        </w:rPr>
        <w:drawing>
          <wp:inline distT="0" distB="0" distL="0" distR="0">
            <wp:extent cx="2857500" cy="1733550"/>
            <wp:effectExtent l="0" t="0" r="0" b="0"/>
            <wp:docPr id="14" name="Imagem 14" descr="https://nova-escola-producao.s3.amazonaws.com/rNGR9Am2zdpPE6GhpYrUZKxDj9k2sfcsTz52V9qDrJscNe8XzvpzgMPhbnKf/materia-ne223-prova-brasil-de-matematica-5o-ano-grandezas-e-medi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nova-escola-producao.s3.amazonaws.com/rNGR9Am2zdpPE6GhpYrUZKxDj9k2sfcsTz52V9qDrJscNe8XzvpzgMPhbnKf/materia-ne223-prova-brasil-de-matematica-5o-ano-grandezas-e-medid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FDC">
        <w:rPr>
          <w:rFonts w:asciiTheme="minorHAnsi" w:hAnsiTheme="minorHAnsi" w:cstheme="minorHAnsi"/>
          <w:color w:val="252626"/>
        </w:rPr>
        <w:br/>
      </w:r>
    </w:p>
    <w:p w:rsidR="008811C2" w:rsidRPr="009012F1" w:rsidRDefault="009921CF" w:rsidP="00273FDC">
      <w:pPr>
        <w:pStyle w:val="NormalWeb"/>
        <w:rPr>
          <w:rFonts w:ascii="Verdana" w:hAnsi="Verdana"/>
          <w:b/>
        </w:rPr>
      </w:pPr>
      <w:r w:rsidRPr="009012F1">
        <w:rPr>
          <w:rStyle w:val="Forte"/>
          <w:rFonts w:ascii="Verdana" w:hAnsi="Verdana" w:cstheme="minorHAnsi"/>
          <w:color w:val="252626"/>
        </w:rPr>
        <w:t>Análise</w:t>
      </w:r>
      <w:r w:rsidRPr="009012F1">
        <w:rPr>
          <w:rFonts w:ascii="Verdana" w:hAnsi="Verdana" w:cstheme="minorHAnsi"/>
          <w:color w:val="252626"/>
        </w:rPr>
        <w:t xml:space="preserve"> </w:t>
      </w:r>
      <w:r w:rsidRPr="009012F1">
        <w:rPr>
          <w:rFonts w:ascii="Verdana" w:hAnsi="Verdana" w:cstheme="minorHAnsi"/>
          <w:color w:val="252626"/>
        </w:rPr>
        <w:br/>
        <w:t xml:space="preserve">O caminho é identificar grandezas mensuráveis que fazem parte do dia a dia e conhecer unidades de medida, no caso, o litro. </w:t>
      </w:r>
      <w:r w:rsidRPr="009012F1">
        <w:rPr>
          <w:rFonts w:ascii="Verdana" w:hAnsi="Verdana" w:cstheme="minorHAnsi"/>
          <w:color w:val="252626"/>
        </w:rPr>
        <w:br/>
      </w:r>
      <w:r w:rsidRPr="009012F1">
        <w:rPr>
          <w:rFonts w:ascii="Verdana" w:hAnsi="Verdana" w:cstheme="minorHAnsi"/>
          <w:color w:val="252626"/>
        </w:rPr>
        <w:br/>
      </w:r>
    </w:p>
    <w:p w:rsidR="00F825FE" w:rsidRPr="009012F1" w:rsidRDefault="00213272" w:rsidP="008811C2">
      <w:pPr>
        <w:jc w:val="center"/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 xml:space="preserve">Ciências </w:t>
      </w:r>
    </w:p>
    <w:p w:rsidR="008837FC" w:rsidRPr="009012F1" w:rsidRDefault="008837FC" w:rsidP="008837FC">
      <w:pPr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Contribuição: E.M Padre Mário Antônio Bonotti Redentorista</w:t>
      </w:r>
    </w:p>
    <w:p w:rsidR="00F825FE" w:rsidRPr="009012F1" w:rsidRDefault="00523AD4" w:rsidP="00F825FE">
      <w:pPr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D1 – Reconhecer a dependência dos seres vivos em relação aos componentes físicos e químicos da natureza.</w:t>
      </w:r>
    </w:p>
    <w:p w:rsidR="00B93C97" w:rsidRPr="009012F1" w:rsidRDefault="008811C2" w:rsidP="00B93C97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1-)</w:t>
      </w:r>
      <w:r w:rsidR="00B93C97" w:rsidRPr="009012F1">
        <w:rPr>
          <w:rFonts w:ascii="Verdana" w:hAnsi="Verdana" w:cs="Arial"/>
          <w:sz w:val="24"/>
          <w:szCs w:val="24"/>
        </w:rPr>
        <w:t xml:space="preserve"> Leia a tirinha.</w:t>
      </w:r>
    </w:p>
    <w:p w:rsidR="00523AD4" w:rsidRDefault="00523AD4" w:rsidP="00B93C97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36"/>
        </w:rPr>
      </w:pPr>
    </w:p>
    <w:p w:rsidR="00B93C97" w:rsidRPr="00B93C97" w:rsidRDefault="00B93C97" w:rsidP="00523AD4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  <w:lang w:eastAsia="pt-BR"/>
        </w:rPr>
        <w:drawing>
          <wp:inline distT="0" distB="0" distL="0" distR="0">
            <wp:extent cx="5629275" cy="1876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97" w:rsidRPr="00B93C97" w:rsidRDefault="00B93C97" w:rsidP="009012F1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18"/>
          <w:szCs w:val="18"/>
        </w:rPr>
      </w:pPr>
      <w:r w:rsidRPr="00B93C97">
        <w:rPr>
          <w:rFonts w:cs="Arial"/>
          <w:sz w:val="18"/>
          <w:szCs w:val="18"/>
        </w:rPr>
        <w:t xml:space="preserve">IM: BACICH, Lilian; CARONE, Célia R.; PICHIALINI, Edilson A. </w:t>
      </w:r>
      <w:r w:rsidRPr="00B93C97">
        <w:rPr>
          <w:rFonts w:cs="Arial"/>
          <w:b/>
          <w:bCs/>
          <w:sz w:val="18"/>
          <w:szCs w:val="18"/>
        </w:rPr>
        <w:t>Presente</w:t>
      </w:r>
      <w:r w:rsidRPr="00B93C97">
        <w:rPr>
          <w:rFonts w:cs="Arial"/>
          <w:sz w:val="18"/>
          <w:szCs w:val="18"/>
        </w:rPr>
        <w:t>:</w:t>
      </w:r>
    </w:p>
    <w:p w:rsidR="00B93C97" w:rsidRDefault="00B93C97" w:rsidP="009012F1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36"/>
          <w:szCs w:val="36"/>
        </w:rPr>
      </w:pPr>
      <w:r w:rsidRPr="00B93C97">
        <w:rPr>
          <w:rFonts w:cs="Arial"/>
          <w:sz w:val="18"/>
          <w:szCs w:val="18"/>
        </w:rPr>
        <w:t>Ciências Naturais-Caderno de atividades. São Paulo: Moderna. 2015. p. 12</w:t>
      </w:r>
      <w:r w:rsidRPr="00B93C97">
        <w:rPr>
          <w:rFonts w:cs="Arial"/>
          <w:sz w:val="36"/>
          <w:szCs w:val="36"/>
        </w:rPr>
        <w:t>.</w:t>
      </w:r>
    </w:p>
    <w:p w:rsidR="00523AD4" w:rsidRPr="00B93C97" w:rsidRDefault="00523AD4" w:rsidP="00523AD4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sz w:val="36"/>
          <w:szCs w:val="36"/>
        </w:rPr>
      </w:pPr>
    </w:p>
    <w:p w:rsidR="00F825FE" w:rsidRPr="009012F1" w:rsidRDefault="00B93C97" w:rsidP="00523AD4">
      <w:pPr>
        <w:pStyle w:val="PargrafodaLista"/>
        <w:numPr>
          <w:ilvl w:val="0"/>
          <w:numId w:val="5"/>
        </w:numPr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Qual é o problema ambiental representado nessa tirinha?</w:t>
      </w:r>
    </w:p>
    <w:p w:rsidR="00523AD4" w:rsidRPr="009012F1" w:rsidRDefault="00523AD4" w:rsidP="00523AD4">
      <w:pPr>
        <w:pStyle w:val="PargrafodaLista"/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______________________________________________</w:t>
      </w:r>
    </w:p>
    <w:p w:rsidR="00523AD4" w:rsidRPr="009012F1" w:rsidRDefault="00523AD4" w:rsidP="00523AD4">
      <w:pPr>
        <w:pStyle w:val="PargrafodaLista"/>
        <w:rPr>
          <w:rFonts w:ascii="Verdana" w:hAnsi="Verdana"/>
          <w:sz w:val="24"/>
          <w:szCs w:val="24"/>
        </w:rPr>
      </w:pPr>
    </w:p>
    <w:p w:rsidR="00523AD4" w:rsidRPr="009012F1" w:rsidRDefault="00523AD4" w:rsidP="00523AD4">
      <w:pPr>
        <w:pStyle w:val="PargrafodaLista"/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Resposta: Desmatamento.</w:t>
      </w:r>
    </w:p>
    <w:p w:rsidR="00EE4321" w:rsidRPr="009012F1" w:rsidRDefault="00EE4321" w:rsidP="00EE4321">
      <w:pPr>
        <w:spacing w:line="330" w:lineRule="atLeast"/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>Contribuição: E.M Prof. Félix Adib Miguel</w:t>
      </w:r>
    </w:p>
    <w:p w:rsidR="00EE4321" w:rsidRPr="009012F1" w:rsidRDefault="00EE4321" w:rsidP="00EE4321">
      <w:pPr>
        <w:spacing w:line="330" w:lineRule="atLeast"/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 xml:space="preserve">Habilidades – Reconhecer e classificar os diferentes tipos de alimentos </w:t>
      </w:r>
    </w:p>
    <w:p w:rsidR="00EE4321" w:rsidRPr="009012F1" w:rsidRDefault="00EE4321" w:rsidP="00EE4321">
      <w:pPr>
        <w:pStyle w:val="Corpodetexto"/>
        <w:rPr>
          <w:rFonts w:ascii="Verdana" w:hAnsi="Verdana" w:cs="Arial"/>
        </w:rPr>
      </w:pPr>
      <w:r w:rsidRPr="009012F1">
        <w:rPr>
          <w:rFonts w:ascii="Verdana" w:hAnsi="Verdana" w:cs="Arial"/>
        </w:rPr>
        <w:t xml:space="preserve">Uma boa alimentação é fundamental para crescermos, nos sentirmos bem, com mais disposição e energia para viver. Se a pessoa não se alimenta bem, ela tem mais chances de ficar doente. A alimentação deve ser variada e conter alimentos de origem animal, vegetal e mineral. Os alimentos de origem animal são os alimentos fornecidos pelos animais e vegetal são os alimentos fornecidos pelos vegetais. </w:t>
      </w:r>
    </w:p>
    <w:p w:rsidR="00EE4321" w:rsidRPr="009012F1" w:rsidRDefault="00EE4321" w:rsidP="00EE4321">
      <w:pPr>
        <w:pStyle w:val="Corpodetexto"/>
        <w:rPr>
          <w:rFonts w:ascii="Verdana" w:hAnsi="Verdana" w:cs="Arial"/>
        </w:rPr>
      </w:pPr>
      <w:r w:rsidRPr="009012F1">
        <w:rPr>
          <w:rFonts w:ascii="Verdana" w:hAnsi="Verdana" w:cs="Arial"/>
        </w:rPr>
        <w:t>Cite 3 tipos de alimentos de origem vegetal e animal que consumimos em nossa casa:</w:t>
      </w:r>
    </w:p>
    <w:p w:rsidR="009012F1" w:rsidRDefault="00EE4321" w:rsidP="00EE4321">
      <w:pPr>
        <w:pStyle w:val="Corpodetexto"/>
        <w:spacing w:line="360" w:lineRule="auto"/>
        <w:rPr>
          <w:rFonts w:ascii="Verdana" w:hAnsi="Verdana" w:cs="Arial"/>
        </w:rPr>
      </w:pPr>
      <w:r w:rsidRPr="009012F1">
        <w:rPr>
          <w:rFonts w:ascii="Verdana" w:hAnsi="Verdana" w:cs="Arial"/>
        </w:rPr>
        <w:t>________________________________________________________________________________________________________________________________________</w:t>
      </w:r>
    </w:p>
    <w:p w:rsidR="00EE4321" w:rsidRDefault="00EE4321" w:rsidP="00EE4321">
      <w:pPr>
        <w:pStyle w:val="Corpodetex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>Contribuição: E.M Profª Maira Zara Miné Renoldi dos Santos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ab/>
        <w:t>Nosso corpo funciona de modo integrado, mas, para isso, temos que cuidar para que ele continue saudável.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Para você, o que significa ser saudável?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Evitar sucos naturais, verduras e legumes.</w:t>
      </w:r>
    </w:p>
    <w:p w:rsidR="00704F23" w:rsidRPr="009012F1" w:rsidRDefault="00704F23" w:rsidP="00704F23">
      <w:pPr>
        <w:pStyle w:val="PargrafodaLista"/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Não praticar atividades físicas.</w:t>
      </w: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lastRenderedPageBreak/>
        <w:t>Comer frutas, verduras e legumes, com frequência e praticar atividades físicas.</w:t>
      </w:r>
    </w:p>
    <w:p w:rsidR="00704F23" w:rsidRPr="009012F1" w:rsidRDefault="00704F23" w:rsidP="00704F23">
      <w:pPr>
        <w:pStyle w:val="PargrafodaLista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Consumir pelo menos dois litros de refrigerante, por dia.</w:t>
      </w:r>
    </w:p>
    <w:p w:rsidR="00704F23" w:rsidRPr="009012F1" w:rsidRDefault="00704F23" w:rsidP="00704F23">
      <w:pPr>
        <w:pStyle w:val="PargrafodaLista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H- Identificar alguns cuidados para a manutenção da saúde do corpo.</w:t>
      </w:r>
    </w:p>
    <w:p w:rsidR="00704F23" w:rsidRPr="009012F1" w:rsidRDefault="00704F23" w:rsidP="00704F23">
      <w:pPr>
        <w:pStyle w:val="PargrafodaLista"/>
        <w:rPr>
          <w:rFonts w:ascii="Verdana" w:hAnsi="Verdana" w:cs="Arial"/>
          <w:sz w:val="24"/>
          <w:szCs w:val="24"/>
        </w:rPr>
      </w:pPr>
    </w:p>
    <w:p w:rsidR="00704F23" w:rsidRPr="009012F1" w:rsidRDefault="00704F23" w:rsidP="00704F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 xml:space="preserve">Resposta: alternativa (C) </w:t>
      </w:r>
    </w:p>
    <w:p w:rsidR="00F825FE" w:rsidRPr="009012F1" w:rsidRDefault="00F825FE" w:rsidP="00F825FE">
      <w:pPr>
        <w:rPr>
          <w:rFonts w:ascii="Verdana" w:hAnsi="Verdana"/>
          <w:sz w:val="24"/>
          <w:szCs w:val="24"/>
        </w:rPr>
      </w:pPr>
    </w:p>
    <w:p w:rsidR="00523AD4" w:rsidRPr="009012F1" w:rsidRDefault="007A39B1" w:rsidP="00F825FE">
      <w:p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Contribuição: E.M Prof. Moacyr de Almeida</w:t>
      </w:r>
    </w:p>
    <w:p w:rsidR="00523AD4" w:rsidRDefault="007A39B1" w:rsidP="00F825FE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5B643817" wp14:editId="63F950B2">
            <wp:extent cx="5705475" cy="6029325"/>
            <wp:effectExtent l="0" t="0" r="9525" b="9525"/>
            <wp:docPr id="9" name="Imagem 9" descr="C:\Users\EM-MALMEIDA\Pictures\IMAGENS 2019\Caderno de Leitura e Interpretação de textos ciclo complementar-page-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:\Users\EM-MALMEIDA\Pictures\IMAGENS 2019\Caderno de Leitura e Interpretação de textos ciclo complementar-page-02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CB" w:rsidRDefault="006E2CCB" w:rsidP="00286342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Contribuição</w:t>
      </w:r>
      <w:r w:rsidR="00286342">
        <w:rPr>
          <w:sz w:val="36"/>
          <w:szCs w:val="36"/>
        </w:rPr>
        <w:t>:</w:t>
      </w:r>
      <w:r>
        <w:rPr>
          <w:sz w:val="36"/>
          <w:szCs w:val="36"/>
        </w:rPr>
        <w:t xml:space="preserve"> Mar</w:t>
      </w:r>
      <w:r w:rsidR="00286342">
        <w:rPr>
          <w:sz w:val="36"/>
          <w:szCs w:val="36"/>
        </w:rPr>
        <w:t>ia Apª Arantes Vasques</w:t>
      </w:r>
    </w:p>
    <w:p w:rsidR="00103C1D" w:rsidRPr="00AE5C44" w:rsidRDefault="00103C1D" w:rsidP="00103C1D">
      <w:pPr>
        <w:rPr>
          <w:rFonts w:ascii="Arial" w:hAnsi="Arial" w:cs="Arial"/>
          <w:b/>
          <w:sz w:val="24"/>
          <w:szCs w:val="24"/>
        </w:rPr>
      </w:pPr>
      <w:r w:rsidRPr="00CA7D70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-</w:t>
      </w:r>
      <w:r w:rsidRPr="009012F1">
        <w:rPr>
          <w:rFonts w:ascii="Verdana" w:eastAsia="Times New Roman" w:hAnsi="Verdana" w:cs="Arial"/>
          <w:color w:val="333333"/>
          <w:sz w:val="24"/>
          <w:szCs w:val="24"/>
          <w:lang w:eastAsia="pt-BR"/>
        </w:rPr>
        <w:t>Identificar as características externas e internas do corpo humano.</w:t>
      </w:r>
    </w:p>
    <w:p w:rsidR="006E2CCB" w:rsidRDefault="004F197E" w:rsidP="00F825FE">
      <w:pPr>
        <w:rPr>
          <w:sz w:val="36"/>
          <w:szCs w:val="36"/>
        </w:rPr>
      </w:pPr>
      <w:r w:rsidRPr="00887A76">
        <w:rPr>
          <w:noProof/>
          <w:lang w:eastAsia="pt-BR"/>
        </w:rPr>
        <w:drawing>
          <wp:inline distT="0" distB="0" distL="0" distR="0" wp14:anchorId="570000C8" wp14:editId="362ADB56">
            <wp:extent cx="6645274" cy="2752725"/>
            <wp:effectExtent l="0" t="0" r="381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4" b="44862"/>
                    <a:stretch/>
                  </pic:blipFill>
                  <pic:spPr bwMode="auto">
                    <a:xfrm>
                      <a:off x="0" y="0"/>
                      <a:ext cx="6645910" cy="27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AD4" w:rsidRPr="009012F1" w:rsidRDefault="00523AD4" w:rsidP="00286342">
      <w:pPr>
        <w:jc w:val="center"/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H</w:t>
      </w:r>
      <w:r w:rsidR="00286342" w:rsidRPr="009012F1">
        <w:rPr>
          <w:rFonts w:ascii="Verdana" w:hAnsi="Verdana"/>
          <w:sz w:val="24"/>
          <w:szCs w:val="24"/>
        </w:rPr>
        <w:t>istória e Geografia</w:t>
      </w:r>
    </w:p>
    <w:p w:rsidR="005B2DFE" w:rsidRPr="009012F1" w:rsidRDefault="005B2DFE" w:rsidP="005B2DFE">
      <w:pPr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Contribuição: E.M Padre Mário Antônio Bonotti Redentorista</w:t>
      </w:r>
    </w:p>
    <w:p w:rsidR="00523AD4" w:rsidRPr="009012F1" w:rsidRDefault="00881CE1" w:rsidP="00F825FE">
      <w:pPr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Hab. – Identificar a Educação para o Trânsito como fator de segurança pessoal e coletiva.</w:t>
      </w:r>
    </w:p>
    <w:p w:rsidR="003B5963" w:rsidRPr="009012F1" w:rsidRDefault="00523AD4" w:rsidP="00762AE3">
      <w:pPr>
        <w:pStyle w:val="PargrafodaLista"/>
        <w:numPr>
          <w:ilvl w:val="0"/>
          <w:numId w:val="7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Uma das medidas necessárias para um trânsito</w:t>
      </w:r>
      <w:r w:rsidR="003B5963" w:rsidRPr="009012F1">
        <w:rPr>
          <w:rFonts w:ascii="Verdana" w:hAnsi="Verdana"/>
          <w:sz w:val="24"/>
          <w:szCs w:val="24"/>
        </w:rPr>
        <w:t xml:space="preserve"> seguro é:</w:t>
      </w:r>
    </w:p>
    <w:p w:rsidR="00523AD4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no meio da rua;</w:t>
      </w:r>
    </w:p>
    <w:p w:rsidR="003B5963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a rua olhando no celular;</w:t>
      </w:r>
    </w:p>
    <w:p w:rsidR="003B5963" w:rsidRPr="009012F1" w:rsidRDefault="003B5963" w:rsidP="003B5963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na faixa de pedestre;</w:t>
      </w:r>
    </w:p>
    <w:p w:rsidR="003B5963" w:rsidRPr="009012F1" w:rsidRDefault="003B5963" w:rsidP="00EC42C7">
      <w:pPr>
        <w:pStyle w:val="PargrafodaLista"/>
        <w:numPr>
          <w:ilvl w:val="0"/>
          <w:numId w:val="8"/>
        </w:numPr>
        <w:rPr>
          <w:rFonts w:ascii="Verdana" w:hAnsi="Verdana"/>
          <w:sz w:val="24"/>
          <w:szCs w:val="24"/>
        </w:rPr>
      </w:pPr>
      <w:r w:rsidRPr="009012F1">
        <w:rPr>
          <w:rFonts w:ascii="Verdana" w:hAnsi="Verdana"/>
          <w:sz w:val="24"/>
          <w:szCs w:val="24"/>
        </w:rPr>
        <w:t>atravessar a rua correndo, sem olhar para os lados.</w:t>
      </w:r>
    </w:p>
    <w:p w:rsidR="003B5963" w:rsidRPr="009012F1" w:rsidRDefault="003B5963" w:rsidP="00762AE3">
      <w:pPr>
        <w:jc w:val="both"/>
        <w:rPr>
          <w:rFonts w:ascii="Verdana" w:hAnsi="Verdana"/>
          <w:b/>
          <w:sz w:val="24"/>
          <w:szCs w:val="24"/>
        </w:rPr>
      </w:pPr>
      <w:r w:rsidRPr="009012F1">
        <w:rPr>
          <w:rFonts w:ascii="Verdana" w:hAnsi="Verdana"/>
          <w:b/>
          <w:sz w:val="24"/>
          <w:szCs w:val="24"/>
        </w:rPr>
        <w:t>Resposta: alternativa C</w:t>
      </w: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9012F1" w:rsidRDefault="009012F1" w:rsidP="00762AE3">
      <w:pPr>
        <w:jc w:val="both"/>
        <w:rPr>
          <w:b/>
          <w:sz w:val="28"/>
          <w:szCs w:val="28"/>
        </w:rPr>
      </w:pPr>
    </w:p>
    <w:p w:rsidR="00762AE3" w:rsidRPr="00762AE3" w:rsidRDefault="00762AE3" w:rsidP="00762A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Contribuição: E.M Prof. Moacyr de Almeida</w:t>
      </w:r>
    </w:p>
    <w:p w:rsidR="00762AE3" w:rsidRDefault="00762AE3" w:rsidP="003B5963">
      <w:pPr>
        <w:pStyle w:val="PargrafodaLista"/>
        <w:ind w:left="1080"/>
        <w:rPr>
          <w:sz w:val="28"/>
          <w:szCs w:val="28"/>
        </w:rPr>
      </w:pPr>
    </w:p>
    <w:p w:rsidR="00EC42C7" w:rsidRDefault="00762AE3" w:rsidP="003B5963">
      <w:pPr>
        <w:pStyle w:val="PargrafodaLista"/>
        <w:ind w:left="1080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0C7B81A" wp14:editId="3F6EB3E6">
            <wp:extent cx="4305300" cy="3362325"/>
            <wp:effectExtent l="0" t="0" r="0" b="9525"/>
            <wp:docPr id="10" name="Imagem 10" descr="C:\Users\EM-MALMEIDA\Pictures\IMAGENS 2019\09b601307fa4a2bb820cfd079533bd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EM-MALMEIDA\Pictures\IMAGENS 2019\09b601307fa4a2bb820cfd079533bde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C7" w:rsidRDefault="00EC42C7">
      <w:pPr>
        <w:rPr>
          <w:sz w:val="28"/>
          <w:szCs w:val="28"/>
        </w:rPr>
      </w:pPr>
      <w:r>
        <w:rPr>
          <w:sz w:val="28"/>
          <w:szCs w:val="28"/>
        </w:rPr>
        <w:t>Resposta: Alternativa B</w:t>
      </w:r>
    </w:p>
    <w:p w:rsidR="00EC42C7" w:rsidRDefault="00EC42C7">
      <w:pPr>
        <w:rPr>
          <w:sz w:val="28"/>
          <w:szCs w:val="28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>Contribuição: E.M Profª Maria Zara Miné Renoldi dos Santos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Observe o parque de diversões representado abaixo: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Assinale a alternativa que mostra a localização do carrosse</w:t>
      </w:r>
      <w:r w:rsidR="009012F1">
        <w:rPr>
          <w:rFonts w:ascii="Verdana" w:hAnsi="Verdana" w:cs="Arial"/>
          <w:color w:val="000000"/>
          <w:sz w:val="24"/>
          <w:szCs w:val="24"/>
        </w:rPr>
        <w:t>l</w:t>
      </w:r>
      <w:r w:rsidR="009012F1"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24323BFA" wp14:editId="3633ABBB">
            <wp:extent cx="3362325" cy="2597838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07" cy="260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0373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</w:t>
      </w:r>
      <w:r w:rsidRPr="009012F1">
        <w:rPr>
          <w:rFonts w:ascii="Verdana" w:hAnsi="Verdana" w:cs="Arial"/>
          <w:color w:val="000000"/>
          <w:sz w:val="24"/>
          <w:szCs w:val="24"/>
        </w:rPr>
        <w:t xml:space="preserve">) </w:t>
      </w:r>
      <w:r w:rsidRPr="009012F1">
        <w:rPr>
          <w:rFonts w:ascii="Verdana" w:hAnsi="Verdana" w:cs="Arial"/>
          <w:color w:val="333333"/>
          <w:sz w:val="24"/>
          <w:szCs w:val="24"/>
        </w:rPr>
        <w:t>N3.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B) </w:t>
      </w:r>
      <w:r w:rsidRPr="009012F1">
        <w:rPr>
          <w:rFonts w:ascii="Verdana" w:hAnsi="Verdana" w:cs="Arial"/>
          <w:color w:val="333333"/>
          <w:sz w:val="24"/>
          <w:szCs w:val="24"/>
        </w:rPr>
        <w:t>P3.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C) </w:t>
      </w:r>
      <w:r w:rsidRPr="009012F1">
        <w:rPr>
          <w:rFonts w:ascii="Verdana" w:hAnsi="Verdana" w:cs="Arial"/>
          <w:color w:val="333333"/>
          <w:sz w:val="24"/>
          <w:szCs w:val="24"/>
        </w:rPr>
        <w:t>N2.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333333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 xml:space="preserve">D) </w:t>
      </w:r>
      <w:r w:rsidRPr="009012F1">
        <w:rPr>
          <w:rFonts w:ascii="Verdana" w:hAnsi="Verdana" w:cs="Arial"/>
          <w:color w:val="333333"/>
          <w:sz w:val="24"/>
          <w:szCs w:val="24"/>
        </w:rPr>
        <w:t>P2.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H – Localizar determinado ponto através da interpretação de coordenadas.</w:t>
      </w: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03731" w:rsidRPr="009012F1" w:rsidRDefault="00D03731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  <w:r w:rsidRPr="009012F1">
        <w:rPr>
          <w:rFonts w:ascii="Verdana" w:hAnsi="Verdana" w:cs="Arial"/>
          <w:color w:val="000000"/>
          <w:sz w:val="24"/>
          <w:szCs w:val="24"/>
        </w:rPr>
        <w:t>Resposta: alternativa (D)</w:t>
      </w:r>
    </w:p>
    <w:p w:rsidR="00DE6799" w:rsidRPr="009012F1" w:rsidRDefault="00DE6799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E6799" w:rsidRPr="009012F1" w:rsidRDefault="00DE6799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E6799" w:rsidRPr="009012F1" w:rsidRDefault="00DE6799" w:rsidP="00D0373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color w:val="000000"/>
          <w:sz w:val="24"/>
          <w:szCs w:val="24"/>
        </w:rPr>
      </w:pPr>
    </w:p>
    <w:p w:rsidR="00DE6799" w:rsidRPr="009012F1" w:rsidRDefault="00DE6799" w:rsidP="00DE6799">
      <w:pPr>
        <w:pStyle w:val="Corpodetexto"/>
        <w:rPr>
          <w:rFonts w:ascii="Verdana" w:hAnsi="Verdana" w:cs="Arial"/>
          <w:b/>
        </w:rPr>
      </w:pPr>
      <w:r w:rsidRPr="009012F1">
        <w:rPr>
          <w:rFonts w:ascii="Verdana" w:hAnsi="Verdana" w:cs="Arial"/>
          <w:b/>
        </w:rPr>
        <w:t>Contribuição: E.M. Prof. Félix Adib Miguel</w:t>
      </w:r>
    </w:p>
    <w:p w:rsidR="00DE6799" w:rsidRPr="009012F1" w:rsidRDefault="00DE6799" w:rsidP="00DE6799">
      <w:pPr>
        <w:pStyle w:val="Corpodetexto"/>
        <w:ind w:left="720"/>
        <w:rPr>
          <w:rFonts w:ascii="Verdana" w:hAnsi="Verdana" w:cs="Arial"/>
          <w:b/>
        </w:rPr>
      </w:pPr>
    </w:p>
    <w:p w:rsidR="00DE6799" w:rsidRPr="009012F1" w:rsidRDefault="00DE6799" w:rsidP="00DE6799">
      <w:pPr>
        <w:pStyle w:val="Corpodetexto"/>
        <w:rPr>
          <w:rFonts w:ascii="Verdana" w:hAnsi="Verdana" w:cs="Arial"/>
          <w:b/>
        </w:rPr>
      </w:pPr>
      <w:r w:rsidRPr="009012F1">
        <w:rPr>
          <w:rFonts w:ascii="Verdana" w:hAnsi="Verdana" w:cs="Arial"/>
          <w:b/>
        </w:rPr>
        <w:t>Habilidades: Reconhecer e localizar o estado de São Paulo no mapa do Brasil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noProof/>
          <w:sz w:val="24"/>
          <w:szCs w:val="24"/>
          <w:lang w:eastAsia="pt-BR"/>
        </w:rPr>
        <w:drawing>
          <wp:inline distT="0" distB="0" distL="0" distR="0">
            <wp:extent cx="4124325" cy="32004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2F1">
        <w:rPr>
          <w:rFonts w:ascii="Verdana" w:hAnsi="Verdana" w:cs="Arial"/>
          <w:sz w:val="24"/>
          <w:szCs w:val="24"/>
        </w:rPr>
        <w:t>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Em qual região São Paulo se localiza: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(   ) Sul.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(   )</w:t>
      </w:r>
      <w:r w:rsidR="009107C4" w:rsidRPr="009012F1">
        <w:rPr>
          <w:rFonts w:ascii="Verdana" w:hAnsi="Verdana" w:cs="Arial"/>
          <w:sz w:val="24"/>
          <w:szCs w:val="24"/>
        </w:rPr>
        <w:t xml:space="preserve"> </w:t>
      </w:r>
      <w:r w:rsidRPr="009012F1">
        <w:rPr>
          <w:rFonts w:ascii="Verdana" w:hAnsi="Verdana" w:cs="Arial"/>
          <w:sz w:val="24"/>
          <w:szCs w:val="24"/>
        </w:rPr>
        <w:t>Nordeste.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(   ) Sudeste 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(   ) Norte.</w:t>
      </w:r>
    </w:p>
    <w:p w:rsidR="00DE6799" w:rsidRPr="009012F1" w:rsidRDefault="00DE6799" w:rsidP="00DE6799">
      <w:pPr>
        <w:tabs>
          <w:tab w:val="left" w:pos="1290"/>
        </w:tabs>
        <w:rPr>
          <w:rFonts w:ascii="Verdana" w:hAnsi="Verdana" w:cs="Arial"/>
          <w:sz w:val="24"/>
          <w:szCs w:val="24"/>
        </w:rPr>
      </w:pPr>
      <w:r w:rsidRPr="009012F1">
        <w:rPr>
          <w:rFonts w:ascii="Verdana" w:hAnsi="Verdana" w:cs="Arial"/>
          <w:sz w:val="24"/>
          <w:szCs w:val="24"/>
        </w:rPr>
        <w:t>(   ) Centro-Oeste.</w:t>
      </w:r>
    </w:p>
    <w:p w:rsidR="009012F1" w:rsidRDefault="009012F1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</w:p>
    <w:p w:rsidR="004D505F" w:rsidRPr="009012F1" w:rsidRDefault="004D505F" w:rsidP="00DE6799">
      <w:pPr>
        <w:tabs>
          <w:tab w:val="left" w:pos="1290"/>
        </w:tabs>
        <w:rPr>
          <w:rFonts w:ascii="Verdana" w:hAnsi="Verdana" w:cs="Arial"/>
          <w:b/>
          <w:sz w:val="24"/>
          <w:szCs w:val="24"/>
        </w:rPr>
      </w:pPr>
      <w:r w:rsidRPr="009012F1">
        <w:rPr>
          <w:rFonts w:ascii="Verdana" w:hAnsi="Verdana" w:cs="Arial"/>
          <w:b/>
          <w:sz w:val="24"/>
          <w:szCs w:val="24"/>
        </w:rPr>
        <w:t>Contribuição: E.M. Profª Maria Apª Arantes Vasques</w:t>
      </w:r>
    </w:p>
    <w:p w:rsidR="00603E6A" w:rsidRPr="009012F1" w:rsidRDefault="00603E6A" w:rsidP="00603E6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  <w:r w:rsidRPr="009012F1">
        <w:rPr>
          <w:rFonts w:ascii="Verdana" w:eastAsia="Times New Roman" w:hAnsi="Verdana" w:cs="Arial"/>
          <w:sz w:val="24"/>
          <w:szCs w:val="24"/>
          <w:lang w:eastAsia="pt-BR"/>
        </w:rPr>
        <w:t>F2 – Compreender o processo histórico de formação da sociedade, do surgimento do território, da paisagem e do lugar no Brasil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  <w:color w:val="313131"/>
        </w:rPr>
      </w:pP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  <w:color w:val="313131"/>
        </w:rPr>
      </w:pPr>
      <w:r w:rsidRPr="009012F1">
        <w:rPr>
          <w:rFonts w:ascii="Verdana" w:hAnsi="Verdana" w:cs="Arial"/>
          <w:color w:val="313131"/>
        </w:rPr>
        <w:t>1) Quando os portugueses chegaram, já havia habitantes no Brasil, eles eram: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Style w:val="ezoic-ad"/>
          <w:rFonts w:ascii="Verdana" w:hAnsi="Verdana"/>
        </w:rPr>
      </w:pPr>
      <w:r w:rsidRPr="009012F1">
        <w:rPr>
          <w:rFonts w:ascii="Verdana" w:hAnsi="Verdana" w:cs="Arial"/>
          <w:color w:val="313131"/>
        </w:rPr>
        <w:t>A) (</w:t>
      </w:r>
      <w:r w:rsidRPr="009012F1">
        <w:rPr>
          <w:rFonts w:ascii="Verdana" w:hAnsi="Verdana" w:cs="Arial"/>
          <w:color w:val="313131"/>
        </w:rPr>
        <w:tab/>
        <w:t>) Índios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/>
          <w:color w:val="313131"/>
        </w:rPr>
      </w:pPr>
      <w:r w:rsidRPr="009012F1">
        <w:rPr>
          <w:rFonts w:ascii="Verdana" w:hAnsi="Verdana" w:cs="Arial"/>
          <w:color w:val="313131"/>
        </w:rPr>
        <w:t>B) (</w:t>
      </w:r>
      <w:r w:rsidRPr="009012F1">
        <w:rPr>
          <w:rFonts w:ascii="Verdana" w:hAnsi="Verdana" w:cs="Arial"/>
          <w:color w:val="313131"/>
        </w:rPr>
        <w:tab/>
        <w:t>) Holandeses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  <w:color w:val="313131"/>
        </w:rPr>
      </w:pPr>
      <w:r w:rsidRPr="009012F1">
        <w:rPr>
          <w:rFonts w:ascii="Verdana" w:hAnsi="Verdana" w:cs="Arial"/>
          <w:color w:val="313131"/>
        </w:rPr>
        <w:t>C) (</w:t>
      </w:r>
      <w:r w:rsidRPr="009012F1">
        <w:rPr>
          <w:rFonts w:ascii="Verdana" w:hAnsi="Verdana" w:cs="Arial"/>
          <w:color w:val="313131"/>
        </w:rPr>
        <w:tab/>
        <w:t>) Portugueses</w:t>
      </w:r>
    </w:p>
    <w:p w:rsidR="00603E6A" w:rsidRPr="009012F1" w:rsidRDefault="00603E6A" w:rsidP="00603E6A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Verdana" w:hAnsi="Verdana" w:cs="Arial"/>
        </w:rPr>
      </w:pPr>
    </w:p>
    <w:p w:rsidR="00603E6A" w:rsidRDefault="00603E6A" w:rsidP="00603E6A">
      <w:r>
        <w:rPr>
          <w:noProof/>
          <w:lang w:eastAsia="pt-BR"/>
        </w:rPr>
        <w:drawing>
          <wp:inline distT="0" distB="0" distL="0" distR="0">
            <wp:extent cx="3105150" cy="22288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99" w:rsidRDefault="00DE6799" w:rsidP="00DE67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E6799" w:rsidRDefault="00DE6799" w:rsidP="00D037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C42C7" w:rsidRDefault="00EC42C7">
      <w:pPr>
        <w:rPr>
          <w:sz w:val="28"/>
          <w:szCs w:val="28"/>
        </w:rPr>
      </w:pPr>
    </w:p>
    <w:p w:rsidR="00762AE3" w:rsidRPr="00286342" w:rsidRDefault="00762AE3" w:rsidP="003B5963">
      <w:pPr>
        <w:pStyle w:val="PargrafodaLista"/>
        <w:ind w:left="1080"/>
        <w:rPr>
          <w:sz w:val="28"/>
          <w:szCs w:val="28"/>
        </w:rPr>
      </w:pPr>
    </w:p>
    <w:sectPr w:rsidR="00762AE3" w:rsidRPr="00286342" w:rsidSect="003869EC">
      <w:headerReference w:type="default" r:id="rId26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061" w:rsidRDefault="00AD3061" w:rsidP="003869EC">
      <w:pPr>
        <w:spacing w:after="0" w:line="240" w:lineRule="auto"/>
      </w:pPr>
      <w:r>
        <w:separator/>
      </w:r>
    </w:p>
  </w:endnote>
  <w:endnote w:type="continuationSeparator" w:id="0">
    <w:p w:rsidR="00AD3061" w:rsidRDefault="00AD3061" w:rsidP="0038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-Bold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061" w:rsidRDefault="00AD3061" w:rsidP="003869EC">
      <w:pPr>
        <w:spacing w:after="0" w:line="240" w:lineRule="auto"/>
      </w:pPr>
      <w:r>
        <w:separator/>
      </w:r>
    </w:p>
  </w:footnote>
  <w:footnote w:type="continuationSeparator" w:id="0">
    <w:p w:rsidR="00AD3061" w:rsidRDefault="00AD3061" w:rsidP="0038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727" w:rsidRPr="00195344" w:rsidRDefault="00FF2727" w:rsidP="00195344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 w:rsidRPr="00195344">
      <w:rPr>
        <w:rFonts w:ascii="Garamond" w:hAnsi="Garamond"/>
        <w:b/>
        <w:noProof/>
        <w:sz w:val="18"/>
        <w:szCs w:val="1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-41910</wp:posOffset>
          </wp:positionV>
          <wp:extent cx="571500" cy="660400"/>
          <wp:effectExtent l="0" t="0" r="0" b="6350"/>
          <wp:wrapNone/>
          <wp:docPr id="4" name="Imagem 4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5344">
      <w:rPr>
        <w:rFonts w:ascii="Garamond" w:hAnsi="Garamond"/>
        <w:b/>
        <w:sz w:val="18"/>
        <w:szCs w:val="18"/>
      </w:rPr>
      <w:t>PREFEITURA MUNICIPAL DE PINDAMONHANGABA</w:t>
    </w:r>
  </w:p>
  <w:p w:rsidR="00FF2727" w:rsidRPr="00195344" w:rsidRDefault="00FF2727" w:rsidP="00195344">
    <w:pPr>
      <w:spacing w:after="0" w:line="240" w:lineRule="auto"/>
      <w:jc w:val="center"/>
      <w:rPr>
        <w:rFonts w:ascii="Garamond" w:hAnsi="Garamond"/>
        <w:b/>
        <w:sz w:val="18"/>
        <w:szCs w:val="18"/>
      </w:rPr>
    </w:pPr>
    <w:r w:rsidRPr="00195344">
      <w:rPr>
        <w:rFonts w:ascii="Garamond" w:hAnsi="Garamond"/>
        <w:sz w:val="18"/>
        <w:szCs w:val="18"/>
      </w:rPr>
      <w:t xml:space="preserve">SECRETARIA MUNICIPAL DE EDUCAÇÃO </w:t>
    </w:r>
  </w:p>
  <w:p w:rsidR="00743754" w:rsidRDefault="00FF2727" w:rsidP="00195344">
    <w:pPr>
      <w:pStyle w:val="Ttulo4"/>
      <w:rPr>
        <w:rFonts w:ascii="Garamond" w:hAnsi="Garamond"/>
        <w:sz w:val="18"/>
        <w:szCs w:val="18"/>
      </w:rPr>
    </w:pPr>
    <w:r w:rsidRPr="00195344">
      <w:rPr>
        <w:rFonts w:ascii="Garamond" w:hAnsi="Garamond"/>
        <w:sz w:val="18"/>
        <w:szCs w:val="18"/>
      </w:rPr>
      <w:t>DEPARTAMENTO DE AÇÃO EDUCATIVA E DESENVOLVIMENTO PEDAGÓGICO</w:t>
    </w:r>
  </w:p>
  <w:p w:rsidR="00195344" w:rsidRPr="00195344" w:rsidRDefault="00195344" w:rsidP="00195344">
    <w:pPr>
      <w:rPr>
        <w:lang w:eastAsia="pt-BR"/>
      </w:rPr>
    </w:pPr>
  </w:p>
  <w:p w:rsidR="00195344" w:rsidRPr="00195344" w:rsidRDefault="00743754" w:rsidP="00195344">
    <w:pPr>
      <w:spacing w:after="0"/>
      <w:jc w:val="center"/>
      <w:rPr>
        <w:rFonts w:ascii="Verdana" w:hAnsi="Verdana"/>
        <w:b/>
        <w:sz w:val="20"/>
        <w:szCs w:val="20"/>
      </w:rPr>
    </w:pPr>
    <w:r w:rsidRPr="00195344">
      <w:rPr>
        <w:rFonts w:ascii="Verdana" w:hAnsi="Verdana"/>
        <w:b/>
        <w:sz w:val="20"/>
        <w:szCs w:val="20"/>
      </w:rPr>
      <w:t>Avaliação Diagnóstica Colaborativa – 5º ano – 2019</w:t>
    </w:r>
    <w:r w:rsidR="00E86767" w:rsidRPr="00195344">
      <w:rPr>
        <w:rFonts w:ascii="Verdana" w:hAnsi="Verdana"/>
        <w:b/>
        <w:sz w:val="20"/>
        <w:szCs w:val="20"/>
      </w:rPr>
      <w:t xml:space="preserve"> – SETOR VI</w:t>
    </w:r>
  </w:p>
  <w:p w:rsidR="00195344" w:rsidRPr="00195344" w:rsidRDefault="00195344" w:rsidP="00195344">
    <w:pPr>
      <w:spacing w:after="0"/>
      <w:jc w:val="center"/>
      <w:rPr>
        <w:sz w:val="20"/>
        <w:szCs w:val="20"/>
      </w:rPr>
    </w:pPr>
    <w:r w:rsidRPr="00195344">
      <w:rPr>
        <w:rFonts w:ascii="Verdana" w:hAnsi="Verdana"/>
        <w:b/>
        <w:sz w:val="20"/>
        <w:szCs w:val="20"/>
      </w:rPr>
      <w:t xml:space="preserve">CADERNO DO PROFESSOR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110CB"/>
    <w:multiLevelType w:val="hybridMultilevel"/>
    <w:tmpl w:val="466E68D6"/>
    <w:lvl w:ilvl="0" w:tplc="9A1CC19E">
      <w:start w:val="1"/>
      <w:numFmt w:val="upperLetter"/>
      <w:lvlText w:val="(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86A4D"/>
    <w:multiLevelType w:val="hybridMultilevel"/>
    <w:tmpl w:val="581ED3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97B11"/>
    <w:multiLevelType w:val="hybridMultilevel"/>
    <w:tmpl w:val="1006270E"/>
    <w:lvl w:ilvl="0" w:tplc="38B28B3C">
      <w:start w:val="1"/>
      <w:numFmt w:val="upperLetter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D2414"/>
    <w:multiLevelType w:val="hybridMultilevel"/>
    <w:tmpl w:val="D1847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F69E1"/>
    <w:multiLevelType w:val="hybridMultilevel"/>
    <w:tmpl w:val="427E555E"/>
    <w:lvl w:ilvl="0" w:tplc="61DA45C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DE5A28"/>
    <w:multiLevelType w:val="hybridMultilevel"/>
    <w:tmpl w:val="79646962"/>
    <w:lvl w:ilvl="0" w:tplc="FF40E3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36233"/>
    <w:multiLevelType w:val="hybridMultilevel"/>
    <w:tmpl w:val="82E64B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B445B"/>
    <w:multiLevelType w:val="hybridMultilevel"/>
    <w:tmpl w:val="E0C69B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D1908"/>
    <w:multiLevelType w:val="hybridMultilevel"/>
    <w:tmpl w:val="B1EC5E3E"/>
    <w:lvl w:ilvl="0" w:tplc="34C60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136A2"/>
    <w:multiLevelType w:val="hybridMultilevel"/>
    <w:tmpl w:val="8BC239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B33A0"/>
    <w:multiLevelType w:val="hybridMultilevel"/>
    <w:tmpl w:val="CEC62A2A"/>
    <w:lvl w:ilvl="0" w:tplc="41B061D6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773E0C"/>
    <w:multiLevelType w:val="hybridMultilevel"/>
    <w:tmpl w:val="A43C055E"/>
    <w:lvl w:ilvl="0" w:tplc="8416AE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11"/>
  </w:num>
  <w:num w:numId="9">
    <w:abstractNumId w:val="6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EC"/>
    <w:rsid w:val="00007037"/>
    <w:rsid w:val="000145A4"/>
    <w:rsid w:val="000276BF"/>
    <w:rsid w:val="0004432B"/>
    <w:rsid w:val="00045BB4"/>
    <w:rsid w:val="000A0C94"/>
    <w:rsid w:val="000D10D7"/>
    <w:rsid w:val="00103C1D"/>
    <w:rsid w:val="0011120D"/>
    <w:rsid w:val="001246C2"/>
    <w:rsid w:val="00130370"/>
    <w:rsid w:val="0017516F"/>
    <w:rsid w:val="00195344"/>
    <w:rsid w:val="00211DCD"/>
    <w:rsid w:val="00213245"/>
    <w:rsid w:val="00213272"/>
    <w:rsid w:val="00273FDC"/>
    <w:rsid w:val="00285442"/>
    <w:rsid w:val="00286342"/>
    <w:rsid w:val="002B0E24"/>
    <w:rsid w:val="002B7285"/>
    <w:rsid w:val="002C5130"/>
    <w:rsid w:val="002D2D36"/>
    <w:rsid w:val="002F086E"/>
    <w:rsid w:val="002F0CE5"/>
    <w:rsid w:val="003274D0"/>
    <w:rsid w:val="003762B9"/>
    <w:rsid w:val="00383693"/>
    <w:rsid w:val="003869EC"/>
    <w:rsid w:val="003B5963"/>
    <w:rsid w:val="003E75FE"/>
    <w:rsid w:val="004522F8"/>
    <w:rsid w:val="00472F2B"/>
    <w:rsid w:val="00477CE7"/>
    <w:rsid w:val="00491666"/>
    <w:rsid w:val="00495A01"/>
    <w:rsid w:val="004A3D4B"/>
    <w:rsid w:val="004D4B1A"/>
    <w:rsid w:val="004D505F"/>
    <w:rsid w:val="004F197E"/>
    <w:rsid w:val="00523AD4"/>
    <w:rsid w:val="00544754"/>
    <w:rsid w:val="00545673"/>
    <w:rsid w:val="00564817"/>
    <w:rsid w:val="005762B1"/>
    <w:rsid w:val="005B2DFE"/>
    <w:rsid w:val="005C65EC"/>
    <w:rsid w:val="005E66D8"/>
    <w:rsid w:val="00603E6A"/>
    <w:rsid w:val="0061357B"/>
    <w:rsid w:val="00637258"/>
    <w:rsid w:val="00644445"/>
    <w:rsid w:val="006B78F9"/>
    <w:rsid w:val="006C35CD"/>
    <w:rsid w:val="006E2CCB"/>
    <w:rsid w:val="00704F23"/>
    <w:rsid w:val="007247F3"/>
    <w:rsid w:val="00726F69"/>
    <w:rsid w:val="00743754"/>
    <w:rsid w:val="0074651C"/>
    <w:rsid w:val="00762AE3"/>
    <w:rsid w:val="0076376B"/>
    <w:rsid w:val="007A39B1"/>
    <w:rsid w:val="007C1651"/>
    <w:rsid w:val="007D0718"/>
    <w:rsid w:val="007D5E9C"/>
    <w:rsid w:val="007E5738"/>
    <w:rsid w:val="00864F7E"/>
    <w:rsid w:val="00874BE7"/>
    <w:rsid w:val="008811C2"/>
    <w:rsid w:val="00881CE1"/>
    <w:rsid w:val="008837FC"/>
    <w:rsid w:val="008B194C"/>
    <w:rsid w:val="008E20A0"/>
    <w:rsid w:val="009012F1"/>
    <w:rsid w:val="009107C4"/>
    <w:rsid w:val="00960D95"/>
    <w:rsid w:val="00974EE6"/>
    <w:rsid w:val="009827BA"/>
    <w:rsid w:val="009847CD"/>
    <w:rsid w:val="00990630"/>
    <w:rsid w:val="00991AA4"/>
    <w:rsid w:val="009921CF"/>
    <w:rsid w:val="00A0492F"/>
    <w:rsid w:val="00A52E48"/>
    <w:rsid w:val="00AA4657"/>
    <w:rsid w:val="00AB3EA0"/>
    <w:rsid w:val="00AD3061"/>
    <w:rsid w:val="00AE2310"/>
    <w:rsid w:val="00B07A5F"/>
    <w:rsid w:val="00B441F6"/>
    <w:rsid w:val="00B6044B"/>
    <w:rsid w:val="00B668F5"/>
    <w:rsid w:val="00B93C97"/>
    <w:rsid w:val="00B947F5"/>
    <w:rsid w:val="00BB21AC"/>
    <w:rsid w:val="00BC3C89"/>
    <w:rsid w:val="00BE10C0"/>
    <w:rsid w:val="00C102E5"/>
    <w:rsid w:val="00C222B5"/>
    <w:rsid w:val="00C41E60"/>
    <w:rsid w:val="00C83A40"/>
    <w:rsid w:val="00C8402D"/>
    <w:rsid w:val="00CB5A9F"/>
    <w:rsid w:val="00CB7C07"/>
    <w:rsid w:val="00D03731"/>
    <w:rsid w:val="00D12D53"/>
    <w:rsid w:val="00D83326"/>
    <w:rsid w:val="00D914CA"/>
    <w:rsid w:val="00D97D3F"/>
    <w:rsid w:val="00DB321E"/>
    <w:rsid w:val="00DE6799"/>
    <w:rsid w:val="00E0507C"/>
    <w:rsid w:val="00E2530F"/>
    <w:rsid w:val="00E5262F"/>
    <w:rsid w:val="00E86767"/>
    <w:rsid w:val="00E92B65"/>
    <w:rsid w:val="00EA5F38"/>
    <w:rsid w:val="00EB4A64"/>
    <w:rsid w:val="00EB7132"/>
    <w:rsid w:val="00EC42C7"/>
    <w:rsid w:val="00ED12E8"/>
    <w:rsid w:val="00EE0DA5"/>
    <w:rsid w:val="00EE4321"/>
    <w:rsid w:val="00F230C8"/>
    <w:rsid w:val="00F4239B"/>
    <w:rsid w:val="00F67268"/>
    <w:rsid w:val="00F772A5"/>
    <w:rsid w:val="00F825FE"/>
    <w:rsid w:val="00FA5D70"/>
    <w:rsid w:val="00FA6714"/>
    <w:rsid w:val="00FC3A2E"/>
    <w:rsid w:val="00FF2727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F4CEB2-A0EB-4357-888B-F7FE797C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qFormat/>
    <w:rsid w:val="00FF272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69EC"/>
  </w:style>
  <w:style w:type="paragraph" w:styleId="Rodap">
    <w:name w:val="footer"/>
    <w:basedOn w:val="Normal"/>
    <w:link w:val="RodapChar"/>
    <w:uiPriority w:val="99"/>
    <w:unhideWhenUsed/>
    <w:rsid w:val="003869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9EC"/>
  </w:style>
  <w:style w:type="paragraph" w:styleId="Textodebalo">
    <w:name w:val="Balloon Text"/>
    <w:basedOn w:val="Normal"/>
    <w:link w:val="TextodebaloChar"/>
    <w:uiPriority w:val="99"/>
    <w:semiHidden/>
    <w:unhideWhenUsed/>
    <w:rsid w:val="0038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9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60D95"/>
    <w:pPr>
      <w:ind w:left="720"/>
      <w:contextualSpacing/>
    </w:pPr>
  </w:style>
  <w:style w:type="table" w:customStyle="1" w:styleId="Calendrio1">
    <w:name w:val="Calendário 1"/>
    <w:basedOn w:val="Tabelanormal"/>
    <w:uiPriority w:val="99"/>
    <w:qFormat/>
    <w:rsid w:val="000D10D7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elacomgrade">
    <w:name w:val="Table Grid"/>
    <w:basedOn w:val="Tabelanormal"/>
    <w:uiPriority w:val="59"/>
    <w:rsid w:val="000D1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rsid w:val="00FF2727"/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EE43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EE43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921CF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921CF"/>
    <w:rPr>
      <w:b/>
      <w:bCs/>
    </w:rPr>
  </w:style>
  <w:style w:type="character" w:customStyle="1" w:styleId="ezoic-ad">
    <w:name w:val="ezoic-ad"/>
    <w:basedOn w:val="Fontepargpadro"/>
    <w:rsid w:val="00603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5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.bp.blogspot.com/-qKu5VkW0rQ0/V7t9kb5bX9I/AAAAAAAACuM/u9nfQbNf9hAPUSOOZWw9wdAtUYz6tuT5gCEw/s1600/tirinha.jpg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atividadespedagogicas.net/wp-content/uploads/2014/12/atividade-producao-de-texto.jpg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FA01E-30B1-45EC-966C-05A365D1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1404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Luciana de Oliveira Ferreira</cp:lastModifiedBy>
  <cp:revision>2</cp:revision>
  <cp:lastPrinted>2019-02-11T00:30:00Z</cp:lastPrinted>
  <dcterms:created xsi:type="dcterms:W3CDTF">2019-02-14T18:56:00Z</dcterms:created>
  <dcterms:modified xsi:type="dcterms:W3CDTF">2019-02-14T18:56:00Z</dcterms:modified>
</cp:coreProperties>
</file>